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91" w:rsidRPr="00FC342A" w:rsidRDefault="00236B91" w:rsidP="00236B91">
      <w:pPr>
        <w:pStyle w:val="Zkladntext"/>
        <w:jc w:val="center"/>
        <w:rPr>
          <w:b/>
          <w:color w:val="FF0000"/>
          <w:sz w:val="32"/>
          <w:szCs w:val="32"/>
        </w:rPr>
      </w:pPr>
      <w:r w:rsidRPr="00FC342A">
        <w:rPr>
          <w:b/>
          <w:color w:val="FF0000"/>
          <w:sz w:val="32"/>
          <w:szCs w:val="32"/>
        </w:rPr>
        <w:t>Základní informace správce daně k podání daňového přiznání k dani z příjmů fyzických osob</w:t>
      </w:r>
    </w:p>
    <w:p w:rsidR="00236B91" w:rsidRDefault="00236B91" w:rsidP="00236B91">
      <w:pPr>
        <w:pStyle w:val="Zkladntext"/>
        <w:rPr>
          <w:b/>
          <w:sz w:val="28"/>
          <w:u w:val="single"/>
        </w:rPr>
      </w:pPr>
    </w:p>
    <w:p w:rsidR="00236B91" w:rsidRPr="00FC342A" w:rsidRDefault="00236B91" w:rsidP="00236B91">
      <w:pPr>
        <w:pStyle w:val="Zkladntext"/>
        <w:rPr>
          <w:b/>
          <w:sz w:val="28"/>
          <w:szCs w:val="28"/>
          <w:u w:val="single"/>
        </w:rPr>
      </w:pPr>
      <w:r w:rsidRPr="00FC342A">
        <w:rPr>
          <w:b/>
          <w:sz w:val="28"/>
          <w:szCs w:val="28"/>
          <w:u w:val="single"/>
        </w:rPr>
        <w:t>Finanční úřad pro Jihočeský kraj</w:t>
      </w:r>
    </w:p>
    <w:p w:rsidR="00236B91" w:rsidRPr="00FC342A" w:rsidRDefault="00236B91" w:rsidP="00236B91">
      <w:pPr>
        <w:pStyle w:val="Zkladntext"/>
        <w:jc w:val="left"/>
        <w:rPr>
          <w:b/>
          <w:sz w:val="28"/>
          <w:szCs w:val="28"/>
          <w:u w:val="single"/>
        </w:rPr>
      </w:pPr>
      <w:r w:rsidRPr="00FC342A">
        <w:rPr>
          <w:b/>
          <w:sz w:val="28"/>
          <w:szCs w:val="28"/>
          <w:u w:val="single"/>
        </w:rPr>
        <w:t xml:space="preserve">Územní pracoviště v Prachaticích </w:t>
      </w:r>
    </w:p>
    <w:p w:rsidR="00236B91" w:rsidRPr="00FC342A" w:rsidRDefault="00236B91" w:rsidP="00236B91">
      <w:pPr>
        <w:pStyle w:val="Zkladntext"/>
        <w:rPr>
          <w:b/>
          <w:sz w:val="28"/>
          <w:szCs w:val="28"/>
        </w:rPr>
      </w:pPr>
      <w:r w:rsidRPr="00FC342A">
        <w:rPr>
          <w:b/>
          <w:sz w:val="28"/>
          <w:szCs w:val="28"/>
        </w:rPr>
        <w:t>Adresa: Vodňanská 376, Prachatice, PSČ 383 01</w:t>
      </w:r>
    </w:p>
    <w:p w:rsidR="00236B91" w:rsidRPr="00FC342A" w:rsidRDefault="00236B91" w:rsidP="00236B91">
      <w:pPr>
        <w:pStyle w:val="Zkladntext"/>
        <w:rPr>
          <w:b/>
          <w:sz w:val="24"/>
          <w:szCs w:val="24"/>
          <w:u w:val="single"/>
        </w:rPr>
      </w:pPr>
    </w:p>
    <w:p w:rsidR="00236B91" w:rsidRPr="00FC342A" w:rsidRDefault="00236B91" w:rsidP="00236B91">
      <w:pPr>
        <w:pStyle w:val="Zkladntext"/>
        <w:rPr>
          <w:b/>
          <w:sz w:val="28"/>
          <w:szCs w:val="28"/>
          <w:u w:val="single"/>
        </w:rPr>
      </w:pPr>
      <w:r w:rsidRPr="00FC342A">
        <w:rPr>
          <w:b/>
          <w:sz w:val="28"/>
          <w:szCs w:val="28"/>
          <w:u w:val="single"/>
        </w:rPr>
        <w:t xml:space="preserve">Kdy lze podat daňové </w:t>
      </w:r>
      <w:proofErr w:type="gramStart"/>
      <w:r w:rsidRPr="00FC342A">
        <w:rPr>
          <w:b/>
          <w:sz w:val="28"/>
          <w:szCs w:val="28"/>
          <w:u w:val="single"/>
        </w:rPr>
        <w:t>přiznání :</w:t>
      </w:r>
      <w:proofErr w:type="gramEnd"/>
      <w:r w:rsidRPr="00FC342A">
        <w:rPr>
          <w:b/>
          <w:sz w:val="28"/>
          <w:szCs w:val="28"/>
          <w:u w:val="single"/>
        </w:rPr>
        <w:t xml:space="preserve"> </w:t>
      </w:r>
    </w:p>
    <w:p w:rsidR="006454C3" w:rsidRPr="00FC342A" w:rsidRDefault="007E6BC5" w:rsidP="00FC342A">
      <w:pPr>
        <w:pStyle w:val="Normlnweb"/>
        <w:jc w:val="both"/>
        <w:rPr>
          <w:b/>
          <w:bCs/>
        </w:rPr>
      </w:pPr>
      <w:r w:rsidRPr="00FC342A">
        <w:rPr>
          <w:bCs/>
        </w:rPr>
        <w:t>Finanční správa ČR i letos přijala řadu opatření pro plynulý výběr přiznání k dani z příjmů fyzických osob. Především vychází vstříc veřejnosti prodlouženými úředními hodinami finančních úřadů.</w:t>
      </w:r>
      <w:r w:rsidRPr="00FC342A">
        <w:rPr>
          <w:b/>
          <w:bCs/>
        </w:rPr>
        <w:t xml:space="preserve"> </w:t>
      </w:r>
      <w:r w:rsidR="006454C3" w:rsidRPr="00FC342A">
        <w:rPr>
          <w:b/>
          <w:bCs/>
        </w:rPr>
        <w:t>F</w:t>
      </w:r>
      <w:r w:rsidRPr="00FC342A">
        <w:rPr>
          <w:b/>
          <w:bCs/>
        </w:rPr>
        <w:t>inančn</w:t>
      </w:r>
      <w:r w:rsidR="006454C3" w:rsidRPr="00FC342A">
        <w:rPr>
          <w:b/>
          <w:bCs/>
        </w:rPr>
        <w:t>í</w:t>
      </w:r>
      <w:r w:rsidRPr="00FC342A">
        <w:rPr>
          <w:b/>
          <w:bCs/>
        </w:rPr>
        <w:t xml:space="preserve"> úřad</w:t>
      </w:r>
      <w:r w:rsidR="006454C3" w:rsidRPr="00FC342A">
        <w:rPr>
          <w:b/>
          <w:bCs/>
        </w:rPr>
        <w:t xml:space="preserve"> v Jihočeském kraji</w:t>
      </w:r>
      <w:r w:rsidRPr="00FC342A">
        <w:rPr>
          <w:b/>
          <w:bCs/>
        </w:rPr>
        <w:t xml:space="preserve"> a jeh</w:t>
      </w:r>
      <w:r w:rsidR="006454C3" w:rsidRPr="00FC342A">
        <w:rPr>
          <w:b/>
          <w:bCs/>
        </w:rPr>
        <w:t>o</w:t>
      </w:r>
      <w:r w:rsidRPr="00FC342A">
        <w:rPr>
          <w:b/>
          <w:bCs/>
        </w:rPr>
        <w:t xml:space="preserve"> územní pracoviště budou</w:t>
      </w:r>
      <w:r w:rsidR="006D495E">
        <w:rPr>
          <w:b/>
          <w:bCs/>
        </w:rPr>
        <w:t xml:space="preserve"> ve dnech od 3</w:t>
      </w:r>
      <w:r w:rsidR="006454C3" w:rsidRPr="00FC342A">
        <w:rPr>
          <w:b/>
          <w:bCs/>
        </w:rPr>
        <w:t>.</w:t>
      </w:r>
      <w:r w:rsidR="006D495E">
        <w:rPr>
          <w:b/>
          <w:bCs/>
        </w:rPr>
        <w:t xml:space="preserve"> </w:t>
      </w:r>
      <w:r w:rsidR="006454C3" w:rsidRPr="00FC342A">
        <w:rPr>
          <w:b/>
          <w:bCs/>
        </w:rPr>
        <w:t>3</w:t>
      </w:r>
      <w:r w:rsidR="006D495E">
        <w:rPr>
          <w:b/>
          <w:bCs/>
        </w:rPr>
        <w:t>. 2014 do 21. 3. 2014</w:t>
      </w:r>
      <w:r w:rsidR="006454C3" w:rsidRPr="00FC342A">
        <w:rPr>
          <w:b/>
          <w:bCs/>
        </w:rPr>
        <w:t xml:space="preserve"> plně otevřeny v pracovních hodinách. </w:t>
      </w:r>
    </w:p>
    <w:p w:rsidR="007E6BC5" w:rsidRPr="00FC342A" w:rsidRDefault="006454C3" w:rsidP="00FC342A">
      <w:pPr>
        <w:pStyle w:val="Normlnweb"/>
        <w:jc w:val="both"/>
        <w:rPr>
          <w:b/>
          <w:bCs/>
        </w:rPr>
      </w:pPr>
      <w:r w:rsidRPr="00FC342A">
        <w:rPr>
          <w:b/>
          <w:bCs/>
        </w:rPr>
        <w:t>O</w:t>
      </w:r>
      <w:r w:rsidR="006D495E">
        <w:rPr>
          <w:b/>
          <w:bCs/>
        </w:rPr>
        <w:t>d 24. března 2014 do 1. dubna 2014</w:t>
      </w:r>
      <w:r w:rsidR="007E6BC5" w:rsidRPr="00FC342A">
        <w:rPr>
          <w:b/>
          <w:bCs/>
        </w:rPr>
        <w:t xml:space="preserve"> v pracovních dnech</w:t>
      </w:r>
      <w:r w:rsidRPr="00FC342A">
        <w:rPr>
          <w:b/>
          <w:bCs/>
        </w:rPr>
        <w:t xml:space="preserve"> otevřeny</w:t>
      </w:r>
      <w:r w:rsidR="007E6BC5" w:rsidRPr="00FC342A">
        <w:rPr>
          <w:b/>
          <w:bCs/>
        </w:rPr>
        <w:t xml:space="preserve"> od 8.00 do 18.00 hodin.</w:t>
      </w:r>
    </w:p>
    <w:p w:rsidR="00236B91" w:rsidRPr="00FC342A" w:rsidRDefault="006D495E" w:rsidP="00FC342A">
      <w:pPr>
        <w:pStyle w:val="Normlnweb"/>
        <w:jc w:val="both"/>
        <w:rPr>
          <w:b/>
          <w:bCs/>
          <w:color w:val="FF0000"/>
        </w:rPr>
      </w:pPr>
      <w:r>
        <w:rPr>
          <w:b/>
          <w:bCs/>
        </w:rPr>
        <w:t>V sobotu 29. 3. 2014</w:t>
      </w:r>
      <w:r w:rsidR="007E6BC5" w:rsidRPr="00FC342A">
        <w:rPr>
          <w:b/>
          <w:bCs/>
        </w:rPr>
        <w:t xml:space="preserve"> budou</w:t>
      </w:r>
      <w:r w:rsidR="006454C3" w:rsidRPr="00FC342A">
        <w:rPr>
          <w:b/>
          <w:bCs/>
        </w:rPr>
        <w:t xml:space="preserve"> </w:t>
      </w:r>
      <w:r w:rsidR="007E6BC5" w:rsidRPr="00FC342A">
        <w:rPr>
          <w:b/>
          <w:bCs/>
        </w:rPr>
        <w:t>od 8.00 do 12.00 hodin přebírat daňová přiznání ta územní pracoviště, která se nachází v bývalých okresních městech.</w:t>
      </w:r>
      <w:r w:rsidR="006454C3" w:rsidRPr="00FC342A">
        <w:rPr>
          <w:b/>
          <w:bCs/>
        </w:rPr>
        <w:t xml:space="preserve"> </w:t>
      </w:r>
      <w:r w:rsidR="006454C3" w:rsidRPr="00FC342A">
        <w:rPr>
          <w:b/>
          <w:bCs/>
          <w:color w:val="FF0000"/>
        </w:rPr>
        <w:t>V této době bude otevřena i pokladna.</w:t>
      </w:r>
    </w:p>
    <w:p w:rsidR="00236B91" w:rsidRPr="00FC342A" w:rsidRDefault="000443BB" w:rsidP="00FC342A">
      <w:pPr>
        <w:pStyle w:val="Zkladntext"/>
        <w:rPr>
          <w:b/>
          <w:sz w:val="24"/>
          <w:szCs w:val="24"/>
        </w:rPr>
      </w:pPr>
      <w:r w:rsidRPr="00FC342A">
        <w:rPr>
          <w:b/>
          <w:sz w:val="24"/>
          <w:szCs w:val="24"/>
        </w:rPr>
        <w:t>M</w:t>
      </w:r>
      <w:r w:rsidR="00236B91" w:rsidRPr="00FC342A">
        <w:rPr>
          <w:b/>
          <w:sz w:val="24"/>
          <w:szCs w:val="24"/>
        </w:rPr>
        <w:t>imo tuto dobu lze daňové přiznání podat samozřejmě kdykoliv v běžných úředních hodinách správce daně.</w:t>
      </w:r>
    </w:p>
    <w:p w:rsidR="007E6BC5" w:rsidRDefault="007E6BC5" w:rsidP="00FC342A">
      <w:pPr>
        <w:pStyle w:val="Normlnweb"/>
        <w:jc w:val="both"/>
      </w:pPr>
      <w:r w:rsidRPr="00FC342A">
        <w:t>Lhůta pro podání přiznání k dani z příjmů fyzických osob (DPFO) letos končí v</w:t>
      </w:r>
      <w:r w:rsidR="006D495E">
        <w:br w:type="textWrapping" w:clear="all"/>
      </w:r>
      <w:r w:rsidR="006D495E">
        <w:rPr>
          <w:rStyle w:val="Siln"/>
        </w:rPr>
        <w:t>úterý 1</w:t>
      </w:r>
      <w:r w:rsidRPr="00FC342A">
        <w:rPr>
          <w:rStyle w:val="Siln"/>
        </w:rPr>
        <w:t>. dubna</w:t>
      </w:r>
      <w:r w:rsidRPr="00FC342A">
        <w:t>. Uloží-li fyzická osob</w:t>
      </w:r>
      <w:r w:rsidR="006D495E">
        <w:t>a v této lhůtě (tj. nejpozději 1. dubna 2014</w:t>
      </w:r>
      <w:r w:rsidRPr="00FC342A">
        <w:t>) u místně příslušného správce daně plnou moc ke zpracování a po</w:t>
      </w:r>
      <w:r w:rsidR="006D495E">
        <w:t>dání přiznání k DPFO za rok 2013</w:t>
      </w:r>
      <w:r w:rsidRPr="00FC342A">
        <w:t xml:space="preserve"> pro daňového poradce, nebo má-li dle zákona o účetnictví povinnost ověřit účetní závěrku auditorem, podává daňové přiznání k D</w:t>
      </w:r>
      <w:r w:rsidR="006D495E">
        <w:t>PFO ve lhůtě do 1. července 2014</w:t>
      </w:r>
      <w:r w:rsidRPr="00FC342A">
        <w:t>. Ve lhůtě pro podání daňového přiznání je</w:t>
      </w:r>
      <w:r w:rsidR="006D495E">
        <w:t xml:space="preserve"> daň také splatná. Seznam </w:t>
      </w:r>
      <w:r w:rsidRPr="00FC342A">
        <w:t xml:space="preserve">bankovních účtů finančních úřadů pro placení daní je zveřejněn na </w:t>
      </w:r>
      <w:hyperlink r:id="rId5" w:history="1">
        <w:r w:rsidRPr="00FC342A">
          <w:rPr>
            <w:color w:val="065B9D"/>
            <w:u w:val="single"/>
          </w:rPr>
          <w:t>www.financnisprava.cz</w:t>
        </w:r>
      </w:hyperlink>
      <w:r w:rsidRPr="00FC342A">
        <w:t xml:space="preserve"> v záložce „</w:t>
      </w:r>
      <w:hyperlink r:id="rId6" w:history="1">
        <w:r w:rsidRPr="00FC342A">
          <w:rPr>
            <w:color w:val="065B9D"/>
            <w:u w:val="single"/>
          </w:rPr>
          <w:t>Placení daní</w:t>
        </w:r>
      </w:hyperlink>
      <w:r w:rsidRPr="00FC342A">
        <w:t>“.</w:t>
      </w:r>
    </w:p>
    <w:p w:rsidR="00F74F36" w:rsidRPr="00FC342A" w:rsidRDefault="00F74F36" w:rsidP="00FC342A">
      <w:pPr>
        <w:pStyle w:val="Normlnweb"/>
        <w:jc w:val="both"/>
      </w:pPr>
      <w:r>
        <w:t xml:space="preserve">Tiskopis daňového přiznání k dani z příjmů fyzických osob je v elektronické podobě ke stažení na internetových stránkách Finanční správy </w:t>
      </w:r>
      <w:hyperlink r:id="rId7" w:history="1">
        <w:r w:rsidRPr="00963B12">
          <w:rPr>
            <w:rStyle w:val="Hypertextovodkaz"/>
          </w:rPr>
          <w:t>http://www.financnisprava.cz</w:t>
        </w:r>
      </w:hyperlink>
      <w:r>
        <w:t xml:space="preserve"> ve složce daňové tiskopisy nebo ve složce </w:t>
      </w:r>
      <w:r w:rsidR="00A52400">
        <w:t xml:space="preserve">daně elektronicky, </w:t>
      </w:r>
      <w:bookmarkStart w:id="0" w:name="_GoBack"/>
      <w:bookmarkEnd w:id="0"/>
      <w:r>
        <w:t>daňový portál, jehož prostřednictvím lze daňové přiznání i finančnímu úřadu doručit.</w:t>
      </w:r>
    </w:p>
    <w:p w:rsidR="00236B91" w:rsidRPr="00FC342A" w:rsidRDefault="00236B91" w:rsidP="00236B91">
      <w:pPr>
        <w:pStyle w:val="Zkladntext"/>
        <w:rPr>
          <w:b/>
          <w:sz w:val="24"/>
          <w:szCs w:val="24"/>
        </w:rPr>
      </w:pPr>
    </w:p>
    <w:p w:rsidR="00236B91" w:rsidRPr="00FC342A" w:rsidRDefault="00236B91" w:rsidP="00236B91">
      <w:pPr>
        <w:pStyle w:val="Zkladntext"/>
        <w:rPr>
          <w:b/>
          <w:sz w:val="28"/>
          <w:szCs w:val="28"/>
          <w:u w:val="single"/>
        </w:rPr>
      </w:pPr>
      <w:r w:rsidRPr="00FC342A">
        <w:rPr>
          <w:b/>
          <w:sz w:val="28"/>
          <w:szCs w:val="28"/>
          <w:u w:val="single"/>
        </w:rPr>
        <w:t xml:space="preserve">Kdy lze zaplatit daň na pokladně územního </w:t>
      </w:r>
      <w:proofErr w:type="gramStart"/>
      <w:r w:rsidRPr="00FC342A">
        <w:rPr>
          <w:b/>
          <w:sz w:val="28"/>
          <w:szCs w:val="28"/>
          <w:u w:val="single"/>
        </w:rPr>
        <w:t>pracoviště :</w:t>
      </w:r>
      <w:proofErr w:type="gramEnd"/>
    </w:p>
    <w:p w:rsidR="00236B91" w:rsidRPr="00FC342A" w:rsidRDefault="00236B91" w:rsidP="00236B91">
      <w:pPr>
        <w:pStyle w:val="Zkladntext"/>
        <w:rPr>
          <w:b/>
          <w:sz w:val="24"/>
          <w:szCs w:val="24"/>
        </w:rPr>
      </w:pPr>
    </w:p>
    <w:p w:rsidR="006D495E" w:rsidRDefault="006D495E" w:rsidP="00FC342A">
      <w:pPr>
        <w:pStyle w:val="Zkladntex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Ve dnech od 24. 3. do 1</w:t>
      </w:r>
      <w:r w:rsidR="006454C3" w:rsidRPr="00FC342A">
        <w:rPr>
          <w:b/>
          <w:sz w:val="24"/>
          <w:szCs w:val="24"/>
        </w:rPr>
        <w:t>. 4. 201</w:t>
      </w:r>
      <w:r>
        <w:rPr>
          <w:b/>
          <w:sz w:val="24"/>
          <w:szCs w:val="24"/>
        </w:rPr>
        <w:t>4</w:t>
      </w:r>
      <w:r w:rsidR="006454C3" w:rsidRPr="00FC342A">
        <w:rPr>
          <w:b/>
          <w:sz w:val="24"/>
          <w:szCs w:val="24"/>
        </w:rPr>
        <w:t xml:space="preserve"> bude pokladna otevřena denně</w:t>
      </w:r>
      <w:r>
        <w:rPr>
          <w:b/>
          <w:sz w:val="24"/>
          <w:szCs w:val="24"/>
        </w:rPr>
        <w:t xml:space="preserve"> od 8:00 -  11:00</w:t>
      </w:r>
    </w:p>
    <w:p w:rsidR="00236B91" w:rsidRPr="00FC342A" w:rsidRDefault="006D495E" w:rsidP="00FC342A">
      <w:pPr>
        <w:pStyle w:val="Zkladntex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12:00</w:t>
      </w:r>
      <w:r w:rsidR="00FC342A" w:rsidRPr="00FC34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15:00</w:t>
      </w:r>
    </w:p>
    <w:p w:rsidR="00FC342A" w:rsidRPr="00FC342A" w:rsidRDefault="00FC342A" w:rsidP="00FC342A">
      <w:pPr>
        <w:pStyle w:val="Zkladntext"/>
        <w:jc w:val="left"/>
        <w:rPr>
          <w:b/>
          <w:sz w:val="24"/>
          <w:szCs w:val="24"/>
        </w:rPr>
      </w:pPr>
      <w:r w:rsidRPr="00FC342A">
        <w:rPr>
          <w:b/>
          <w:sz w:val="24"/>
          <w:szCs w:val="24"/>
        </w:rPr>
        <w:t>V s</w:t>
      </w:r>
      <w:r w:rsidR="006D495E">
        <w:rPr>
          <w:b/>
          <w:sz w:val="24"/>
          <w:szCs w:val="24"/>
        </w:rPr>
        <w:t>obotu dne 29</w:t>
      </w:r>
      <w:r w:rsidRPr="00FC342A">
        <w:rPr>
          <w:b/>
          <w:sz w:val="24"/>
          <w:szCs w:val="24"/>
        </w:rPr>
        <w:t>.</w:t>
      </w:r>
      <w:r w:rsidR="00D239D3">
        <w:rPr>
          <w:b/>
          <w:sz w:val="24"/>
          <w:szCs w:val="24"/>
        </w:rPr>
        <w:t xml:space="preserve"> </w:t>
      </w:r>
      <w:r w:rsidRPr="00FC342A">
        <w:rPr>
          <w:b/>
          <w:sz w:val="24"/>
          <w:szCs w:val="24"/>
        </w:rPr>
        <w:t>3.</w:t>
      </w:r>
      <w:r w:rsidR="00D239D3">
        <w:rPr>
          <w:b/>
          <w:sz w:val="24"/>
          <w:szCs w:val="24"/>
        </w:rPr>
        <w:t xml:space="preserve"> </w:t>
      </w:r>
      <w:r w:rsidR="006D495E">
        <w:rPr>
          <w:b/>
          <w:sz w:val="24"/>
          <w:szCs w:val="24"/>
        </w:rPr>
        <w:t>2014</w:t>
      </w:r>
      <w:r w:rsidRPr="00FC342A">
        <w:rPr>
          <w:b/>
          <w:sz w:val="24"/>
          <w:szCs w:val="24"/>
        </w:rPr>
        <w:t xml:space="preserve"> bude pokladna otevřena od 08:00 do 12:00 hod.</w:t>
      </w:r>
    </w:p>
    <w:p w:rsidR="00FC342A" w:rsidRPr="00FC342A" w:rsidRDefault="00FC342A" w:rsidP="00FC342A">
      <w:pPr>
        <w:pStyle w:val="Zkladntext"/>
        <w:jc w:val="left"/>
        <w:rPr>
          <w:b/>
          <w:sz w:val="24"/>
          <w:szCs w:val="24"/>
        </w:rPr>
      </w:pPr>
      <w:r w:rsidRPr="00FC342A">
        <w:rPr>
          <w:b/>
          <w:sz w:val="24"/>
          <w:szCs w:val="24"/>
        </w:rPr>
        <w:t>Mimo výše uvedenou dobu bude pokladna otevřena v běžných pokladních hodinách.</w:t>
      </w:r>
    </w:p>
    <w:p w:rsidR="00236B91" w:rsidRPr="00FC342A" w:rsidRDefault="00236B91" w:rsidP="00FC342A">
      <w:pPr>
        <w:pStyle w:val="Zkladntext"/>
        <w:jc w:val="left"/>
        <w:rPr>
          <w:b/>
          <w:sz w:val="24"/>
          <w:szCs w:val="24"/>
        </w:rPr>
      </w:pPr>
    </w:p>
    <w:p w:rsidR="00236B91" w:rsidRPr="00FC342A" w:rsidRDefault="00236B91" w:rsidP="00236B91">
      <w:pPr>
        <w:pStyle w:val="Zkladntext"/>
        <w:rPr>
          <w:b/>
          <w:sz w:val="24"/>
          <w:szCs w:val="24"/>
        </w:rPr>
      </w:pPr>
      <w:r w:rsidRPr="00FC342A">
        <w:rPr>
          <w:b/>
          <w:sz w:val="24"/>
          <w:szCs w:val="24"/>
          <w:u w:val="single"/>
        </w:rPr>
        <w:t xml:space="preserve">Spojení: </w:t>
      </w:r>
      <w:r w:rsidRPr="00FC342A">
        <w:rPr>
          <w:b/>
          <w:sz w:val="24"/>
          <w:szCs w:val="24"/>
        </w:rPr>
        <w:t>telefon ústředna 388 371 111</w:t>
      </w:r>
    </w:p>
    <w:p w:rsidR="00236B91" w:rsidRDefault="00236B91" w:rsidP="00236B91">
      <w:pPr>
        <w:pStyle w:val="Zkladntext"/>
        <w:rPr>
          <w:b/>
          <w:sz w:val="24"/>
          <w:szCs w:val="24"/>
        </w:rPr>
      </w:pPr>
      <w:r w:rsidRPr="00FC342A">
        <w:rPr>
          <w:b/>
          <w:sz w:val="24"/>
          <w:szCs w:val="24"/>
        </w:rPr>
        <w:t xml:space="preserve">            </w:t>
      </w:r>
      <w:r w:rsidR="006D495E">
        <w:rPr>
          <w:b/>
          <w:sz w:val="24"/>
          <w:szCs w:val="24"/>
        </w:rPr>
        <w:t xml:space="preserve">   telefon informační středisko: 388 371 340, 388 371 331-2</w:t>
      </w:r>
    </w:p>
    <w:p w:rsidR="006D495E" w:rsidRPr="00D239D3" w:rsidRDefault="006D495E" w:rsidP="00236B91">
      <w:pPr>
        <w:pStyle w:val="Zkladntext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388 371 333, 388 371 339</w:t>
      </w:r>
    </w:p>
    <w:p w:rsidR="00236B91" w:rsidRPr="00FC342A" w:rsidRDefault="00236B91" w:rsidP="00236B91">
      <w:pPr>
        <w:pStyle w:val="Zkladntext"/>
        <w:rPr>
          <w:b/>
          <w:sz w:val="24"/>
          <w:szCs w:val="24"/>
        </w:rPr>
      </w:pPr>
      <w:r w:rsidRPr="00FC342A">
        <w:rPr>
          <w:b/>
          <w:sz w:val="24"/>
          <w:szCs w:val="24"/>
        </w:rPr>
        <w:t xml:space="preserve">               telefon podatelna 388 371 111</w:t>
      </w:r>
    </w:p>
    <w:p w:rsidR="00236B91" w:rsidRPr="00FC342A" w:rsidRDefault="00236B91" w:rsidP="007E6BC5">
      <w:pPr>
        <w:pStyle w:val="Zkladntext"/>
        <w:jc w:val="left"/>
        <w:rPr>
          <w:b/>
          <w:sz w:val="24"/>
          <w:szCs w:val="24"/>
        </w:rPr>
      </w:pPr>
      <w:r w:rsidRPr="00FC342A">
        <w:rPr>
          <w:b/>
          <w:sz w:val="24"/>
          <w:szCs w:val="24"/>
        </w:rPr>
        <w:t xml:space="preserve">            </w:t>
      </w:r>
      <w:r w:rsidR="00D239D3">
        <w:rPr>
          <w:b/>
          <w:sz w:val="24"/>
          <w:szCs w:val="24"/>
        </w:rPr>
        <w:t xml:space="preserve"> </w:t>
      </w:r>
      <w:r w:rsidRPr="00FC342A">
        <w:rPr>
          <w:b/>
          <w:sz w:val="24"/>
          <w:szCs w:val="24"/>
        </w:rPr>
        <w:t xml:space="preserve">  e-mail</w:t>
      </w:r>
      <w:r w:rsidR="007E6BC5" w:rsidRPr="00FC342A">
        <w:rPr>
          <w:b/>
          <w:sz w:val="24"/>
          <w:szCs w:val="24"/>
        </w:rPr>
        <w:t xml:space="preserve"> </w:t>
      </w:r>
      <w:r w:rsidR="007E6BC5" w:rsidRPr="00FC342A">
        <w:rPr>
          <w:sz w:val="24"/>
          <w:szCs w:val="24"/>
        </w:rPr>
        <w:t>podatelna2209@fs.mfcr.cz</w:t>
      </w:r>
      <w:r w:rsidR="007E6BC5" w:rsidRPr="00FC342A">
        <w:rPr>
          <w:b/>
          <w:sz w:val="24"/>
          <w:szCs w:val="24"/>
        </w:rPr>
        <w:t xml:space="preserve"> </w:t>
      </w:r>
    </w:p>
    <w:p w:rsidR="00236B91" w:rsidRPr="00FC342A" w:rsidRDefault="00236B91" w:rsidP="00236B91">
      <w:pPr>
        <w:pStyle w:val="Zkladntext"/>
        <w:rPr>
          <w:b/>
          <w:sz w:val="24"/>
          <w:szCs w:val="24"/>
        </w:rPr>
      </w:pPr>
    </w:p>
    <w:p w:rsidR="00236B91" w:rsidRPr="00FC342A" w:rsidRDefault="00236B91" w:rsidP="00236B91">
      <w:pPr>
        <w:pStyle w:val="Zkladntext"/>
        <w:rPr>
          <w:b/>
          <w:sz w:val="28"/>
          <w:szCs w:val="28"/>
        </w:rPr>
      </w:pPr>
      <w:r w:rsidRPr="00FC342A">
        <w:rPr>
          <w:b/>
          <w:sz w:val="28"/>
          <w:szCs w:val="28"/>
          <w:u w:val="single"/>
        </w:rPr>
        <w:t>Číslo účtu Finančního úřadu pro Jihočeský kraj pro platbu daně z příjmů fyzických osob:</w:t>
      </w:r>
      <w:r w:rsidRPr="00FC342A">
        <w:rPr>
          <w:b/>
          <w:sz w:val="28"/>
          <w:szCs w:val="28"/>
        </w:rPr>
        <w:t xml:space="preserve"> </w:t>
      </w:r>
    </w:p>
    <w:p w:rsidR="00236B91" w:rsidRPr="00FC342A" w:rsidRDefault="00236B91" w:rsidP="00236B91">
      <w:pPr>
        <w:pStyle w:val="Zkladntext"/>
        <w:rPr>
          <w:b/>
          <w:sz w:val="28"/>
          <w:szCs w:val="28"/>
        </w:rPr>
      </w:pPr>
    </w:p>
    <w:p w:rsidR="00236B91" w:rsidRPr="00FC342A" w:rsidRDefault="00236B91" w:rsidP="00236B91">
      <w:pPr>
        <w:pStyle w:val="Zkladntext"/>
        <w:jc w:val="center"/>
        <w:rPr>
          <w:b/>
          <w:sz w:val="28"/>
          <w:szCs w:val="28"/>
        </w:rPr>
      </w:pPr>
      <w:r w:rsidRPr="00FC342A">
        <w:rPr>
          <w:b/>
          <w:sz w:val="28"/>
          <w:szCs w:val="28"/>
        </w:rPr>
        <w:t>721-77627231/0710</w:t>
      </w:r>
    </w:p>
    <w:p w:rsidR="00236B91" w:rsidRPr="00FC342A" w:rsidRDefault="00236B91" w:rsidP="00236B91">
      <w:pPr>
        <w:pStyle w:val="Zkladntext"/>
        <w:rPr>
          <w:b/>
          <w:sz w:val="24"/>
          <w:szCs w:val="24"/>
        </w:rPr>
      </w:pPr>
    </w:p>
    <w:p w:rsidR="00F71CEB" w:rsidRPr="00FC342A" w:rsidRDefault="00236B91" w:rsidP="00FC342A">
      <w:pPr>
        <w:pStyle w:val="Zkladntext"/>
        <w:rPr>
          <w:sz w:val="24"/>
          <w:szCs w:val="24"/>
        </w:rPr>
      </w:pPr>
      <w:r w:rsidRPr="00FC342A">
        <w:rPr>
          <w:sz w:val="24"/>
          <w:szCs w:val="24"/>
        </w:rPr>
        <w:t>Za den platby je považován den připsání na účet finančního úřadu.</w:t>
      </w:r>
    </w:p>
    <w:sectPr w:rsidR="00F71CEB" w:rsidRPr="00FC342A" w:rsidSect="00F74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91"/>
    <w:rsid w:val="000443BB"/>
    <w:rsid w:val="00236B91"/>
    <w:rsid w:val="002D3006"/>
    <w:rsid w:val="003400F9"/>
    <w:rsid w:val="006454C3"/>
    <w:rsid w:val="006D495E"/>
    <w:rsid w:val="007E6BC5"/>
    <w:rsid w:val="00A52400"/>
    <w:rsid w:val="00D239D3"/>
    <w:rsid w:val="00F71CEB"/>
    <w:rsid w:val="00F74F36"/>
    <w:rsid w:val="00FC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236B9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36B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7E6BC5"/>
    <w:pPr>
      <w:spacing w:before="75" w:after="90" w:line="240" w:lineRule="auto"/>
      <w:ind w:left="30"/>
    </w:pPr>
    <w:rPr>
      <w:rFonts w:ascii="Times New Roman" w:eastAsia="Times New Roman" w:hAnsi="Times New Roman" w:cs="Times New Roman"/>
      <w:color w:val="444444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E6BC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9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74F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236B9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36B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7E6BC5"/>
    <w:pPr>
      <w:spacing w:before="75" w:after="90" w:line="240" w:lineRule="auto"/>
      <w:ind w:left="30"/>
    </w:pPr>
    <w:rPr>
      <w:rFonts w:ascii="Times New Roman" w:eastAsia="Times New Roman" w:hAnsi="Times New Roman" w:cs="Times New Roman"/>
      <w:color w:val="444444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E6BC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9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74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nancnisprav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ds.mfcr.cz/cps/rde/xchg/cds/xsl/placeni_dani.html" TargetMode="External"/><Relationship Id="rId5" Type="http://schemas.openxmlformats.org/officeDocument/2006/relationships/hyperlink" Target="http://www.financnisprav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Generální finanční ředitelství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Troup Jiří Ing. (FÚ v Prachaticích)</dc:creator>
  <cp:lastModifiedBy>Jarošová Marie Ing. (FÚ v Prachaticích)</cp:lastModifiedBy>
  <cp:revision>3</cp:revision>
  <cp:lastPrinted>2014-01-17T09:25:00Z</cp:lastPrinted>
  <dcterms:created xsi:type="dcterms:W3CDTF">2014-01-17T09:43:00Z</dcterms:created>
  <dcterms:modified xsi:type="dcterms:W3CDTF">2014-01-24T11:33:00Z</dcterms:modified>
</cp:coreProperties>
</file>