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0F6" w:rsidRDefault="00B540F6" w:rsidP="00B540F6">
      <w:pPr>
        <w:jc w:val="center"/>
        <w:rPr>
          <w:rFonts w:ascii="Times New Roman" w:hAnsi="Times New Roman" w:cs="Times New Roman"/>
          <w:b/>
          <w:sz w:val="56"/>
          <w:szCs w:val="56"/>
          <w:u w:val="single"/>
        </w:rPr>
      </w:pPr>
      <w:r w:rsidRPr="00E058E3">
        <w:rPr>
          <w:rFonts w:ascii="Times New Roman" w:hAnsi="Times New Roman" w:cs="Times New Roman"/>
          <w:b/>
          <w:sz w:val="56"/>
          <w:szCs w:val="56"/>
          <w:u w:val="single"/>
        </w:rPr>
        <w:t>Seznam katastrálních území</w:t>
      </w:r>
      <w:r>
        <w:rPr>
          <w:rFonts w:ascii="Times New Roman" w:hAnsi="Times New Roman" w:cs="Times New Roman"/>
          <w:b/>
          <w:sz w:val="56"/>
          <w:szCs w:val="56"/>
          <w:u w:val="single"/>
        </w:rPr>
        <w:t xml:space="preserve"> </w:t>
      </w:r>
    </w:p>
    <w:p w:rsidR="00B540F6" w:rsidRPr="00F82D53" w:rsidRDefault="00B540F6" w:rsidP="00B540F6">
      <w:pPr>
        <w:jc w:val="center"/>
        <w:rPr>
          <w:rFonts w:ascii="Times New Roman" w:hAnsi="Times New Roman" w:cs="Times New Roman"/>
          <w:b/>
          <w:sz w:val="44"/>
          <w:szCs w:val="44"/>
        </w:rPr>
      </w:pPr>
      <w:r w:rsidRPr="00F82D53">
        <w:rPr>
          <w:rFonts w:ascii="Times New Roman" w:hAnsi="Times New Roman" w:cs="Times New Roman"/>
          <w:b/>
          <w:sz w:val="44"/>
          <w:szCs w:val="44"/>
        </w:rPr>
        <w:t>(</w:t>
      </w:r>
      <w:r>
        <w:rPr>
          <w:rFonts w:ascii="Times New Roman" w:hAnsi="Times New Roman" w:cs="Times New Roman"/>
          <w:b/>
          <w:sz w:val="44"/>
          <w:szCs w:val="44"/>
        </w:rPr>
        <w:t>místně příslušných k ÚzP v Prachaticích)</w:t>
      </w:r>
      <w:r w:rsidRPr="00F82D53">
        <w:rPr>
          <w:rFonts w:ascii="Times New Roman" w:hAnsi="Times New Roman" w:cs="Times New Roman"/>
          <w:b/>
          <w:sz w:val="44"/>
          <w:szCs w:val="44"/>
        </w:rPr>
        <w:t>,</w:t>
      </w:r>
    </w:p>
    <w:p w:rsidR="00B540F6" w:rsidRDefault="00B540F6" w:rsidP="00B540F6">
      <w:pPr>
        <w:jc w:val="center"/>
        <w:rPr>
          <w:rFonts w:ascii="Times New Roman" w:hAnsi="Times New Roman" w:cs="Times New Roman"/>
          <w:b/>
          <w:sz w:val="56"/>
          <w:szCs w:val="56"/>
          <w:u w:val="single"/>
        </w:rPr>
      </w:pPr>
      <w:r w:rsidRPr="00E058E3">
        <w:rPr>
          <w:rFonts w:ascii="Times New Roman" w:hAnsi="Times New Roman" w:cs="Times New Roman"/>
          <w:b/>
          <w:sz w:val="56"/>
          <w:szCs w:val="56"/>
          <w:u w:val="single"/>
        </w:rPr>
        <w:t>ve kterých k 1. lednu 201</w:t>
      </w:r>
      <w:r>
        <w:rPr>
          <w:rFonts w:ascii="Times New Roman" w:hAnsi="Times New Roman" w:cs="Times New Roman"/>
          <w:b/>
          <w:sz w:val="56"/>
          <w:szCs w:val="56"/>
          <w:u w:val="single"/>
        </w:rPr>
        <w:t>4</w:t>
      </w:r>
      <w:r w:rsidRPr="00E058E3">
        <w:rPr>
          <w:rFonts w:ascii="Times New Roman" w:hAnsi="Times New Roman" w:cs="Times New Roman"/>
          <w:b/>
          <w:sz w:val="56"/>
          <w:szCs w:val="56"/>
          <w:u w:val="single"/>
        </w:rPr>
        <w:t xml:space="preserve"> zaniká zjednodušená evidence</w:t>
      </w:r>
    </w:p>
    <w:tbl>
      <w:tblPr>
        <w:tblStyle w:val="Mkatabulky"/>
        <w:tblW w:w="10349" w:type="dxa"/>
        <w:tblInd w:w="-459" w:type="dxa"/>
        <w:tblLook w:val="04A0" w:firstRow="1" w:lastRow="0" w:firstColumn="1" w:lastColumn="0" w:noHBand="0" w:noVBand="1"/>
      </w:tblPr>
      <w:tblGrid>
        <w:gridCol w:w="5954"/>
        <w:gridCol w:w="4395"/>
      </w:tblGrid>
      <w:tr w:rsidR="00B540F6" w:rsidTr="00760449">
        <w:trPr>
          <w:trHeight w:val="847"/>
        </w:trPr>
        <w:tc>
          <w:tcPr>
            <w:tcW w:w="5954" w:type="dxa"/>
          </w:tcPr>
          <w:p w:rsidR="00B540F6" w:rsidRPr="00E058E3" w:rsidRDefault="00B540F6" w:rsidP="00582490">
            <w:pPr>
              <w:jc w:val="center"/>
              <w:rPr>
                <w:rFonts w:ascii="Times New Roman" w:hAnsi="Times New Roman" w:cs="Times New Roman"/>
                <w:b/>
                <w:sz w:val="32"/>
                <w:szCs w:val="32"/>
              </w:rPr>
            </w:pPr>
            <w:r w:rsidRPr="00E058E3">
              <w:rPr>
                <w:rFonts w:ascii="Times New Roman" w:hAnsi="Times New Roman" w:cs="Times New Roman"/>
                <w:b/>
                <w:sz w:val="32"/>
                <w:szCs w:val="32"/>
              </w:rPr>
              <w:t xml:space="preserve">Obnova katastrálního </w:t>
            </w:r>
            <w:proofErr w:type="gramStart"/>
            <w:r w:rsidRPr="00E058E3">
              <w:rPr>
                <w:rFonts w:ascii="Times New Roman" w:hAnsi="Times New Roman" w:cs="Times New Roman"/>
                <w:b/>
                <w:sz w:val="32"/>
                <w:szCs w:val="32"/>
              </w:rPr>
              <w:t>operátu                     („digitalizace</w:t>
            </w:r>
            <w:proofErr w:type="gramEnd"/>
            <w:r w:rsidRPr="00E058E3">
              <w:rPr>
                <w:rFonts w:ascii="Times New Roman" w:hAnsi="Times New Roman" w:cs="Times New Roman"/>
                <w:b/>
                <w:sz w:val="32"/>
                <w:szCs w:val="32"/>
              </w:rPr>
              <w:t xml:space="preserve">“)    </w:t>
            </w:r>
          </w:p>
        </w:tc>
        <w:tc>
          <w:tcPr>
            <w:tcW w:w="4395" w:type="dxa"/>
          </w:tcPr>
          <w:p w:rsidR="00B540F6" w:rsidRPr="00E058E3" w:rsidRDefault="00B540F6" w:rsidP="00582490">
            <w:pPr>
              <w:jc w:val="center"/>
              <w:rPr>
                <w:rFonts w:ascii="Times New Roman" w:hAnsi="Times New Roman" w:cs="Times New Roman"/>
                <w:b/>
                <w:sz w:val="32"/>
                <w:szCs w:val="32"/>
              </w:rPr>
            </w:pPr>
            <w:r w:rsidRPr="00E058E3">
              <w:rPr>
                <w:rFonts w:ascii="Times New Roman" w:hAnsi="Times New Roman" w:cs="Times New Roman"/>
                <w:b/>
                <w:sz w:val="32"/>
                <w:szCs w:val="32"/>
              </w:rPr>
              <w:t>Pozemková úprava</w:t>
            </w:r>
          </w:p>
        </w:tc>
      </w:tr>
      <w:tr w:rsidR="00B540F6" w:rsidTr="00760449">
        <w:tc>
          <w:tcPr>
            <w:tcW w:w="5954" w:type="dxa"/>
          </w:tcPr>
          <w:p w:rsidR="00B540F6" w:rsidRPr="009C00C0" w:rsidRDefault="00CE110C" w:rsidP="00582490">
            <w:pPr>
              <w:jc w:val="center"/>
              <w:rPr>
                <w:rFonts w:ascii="Times New Roman" w:hAnsi="Times New Roman" w:cs="Times New Roman"/>
                <w:b/>
                <w:sz w:val="48"/>
                <w:szCs w:val="48"/>
              </w:rPr>
            </w:pPr>
            <w:r>
              <w:rPr>
                <w:rFonts w:ascii="Times New Roman" w:hAnsi="Times New Roman" w:cs="Times New Roman"/>
                <w:b/>
                <w:sz w:val="48"/>
                <w:szCs w:val="48"/>
              </w:rPr>
              <w:t>DOBROČKOV</w:t>
            </w:r>
          </w:p>
        </w:tc>
        <w:tc>
          <w:tcPr>
            <w:tcW w:w="4395" w:type="dxa"/>
          </w:tcPr>
          <w:p w:rsidR="00B540F6" w:rsidRPr="009C00C0" w:rsidRDefault="00B540F6" w:rsidP="00582490">
            <w:pPr>
              <w:jc w:val="center"/>
              <w:rPr>
                <w:rFonts w:ascii="Times New Roman" w:hAnsi="Times New Roman" w:cs="Times New Roman"/>
                <w:b/>
                <w:sz w:val="48"/>
                <w:szCs w:val="48"/>
              </w:rPr>
            </w:pPr>
            <w:r>
              <w:rPr>
                <w:rFonts w:ascii="Times New Roman" w:hAnsi="Times New Roman" w:cs="Times New Roman"/>
                <w:b/>
                <w:sz w:val="48"/>
                <w:szCs w:val="48"/>
              </w:rPr>
              <w:t>CHVALOVICE</w:t>
            </w:r>
          </w:p>
        </w:tc>
      </w:tr>
      <w:tr w:rsidR="00B540F6" w:rsidTr="00760449">
        <w:tc>
          <w:tcPr>
            <w:tcW w:w="5954" w:type="dxa"/>
          </w:tcPr>
          <w:p w:rsidR="00B540F6" w:rsidRPr="009C00C0" w:rsidRDefault="00CE110C" w:rsidP="00582490">
            <w:pPr>
              <w:jc w:val="center"/>
              <w:rPr>
                <w:rFonts w:ascii="Times New Roman" w:hAnsi="Times New Roman" w:cs="Times New Roman"/>
                <w:b/>
                <w:sz w:val="48"/>
                <w:szCs w:val="48"/>
              </w:rPr>
            </w:pPr>
            <w:r>
              <w:rPr>
                <w:rFonts w:ascii="Times New Roman" w:hAnsi="Times New Roman" w:cs="Times New Roman"/>
                <w:b/>
                <w:sz w:val="48"/>
                <w:szCs w:val="48"/>
              </w:rPr>
              <w:t>DUBSKÁ LHOTA</w:t>
            </w:r>
          </w:p>
        </w:tc>
        <w:tc>
          <w:tcPr>
            <w:tcW w:w="4395" w:type="dxa"/>
          </w:tcPr>
          <w:p w:rsidR="00B540F6" w:rsidRPr="009C00C0" w:rsidRDefault="00B540F6" w:rsidP="00582490">
            <w:pPr>
              <w:jc w:val="center"/>
              <w:rPr>
                <w:rFonts w:ascii="Times New Roman" w:hAnsi="Times New Roman" w:cs="Times New Roman"/>
                <w:b/>
                <w:sz w:val="48"/>
                <w:szCs w:val="48"/>
              </w:rPr>
            </w:pPr>
          </w:p>
        </w:tc>
      </w:tr>
      <w:tr w:rsidR="00B540F6" w:rsidTr="00760449">
        <w:tc>
          <w:tcPr>
            <w:tcW w:w="5954" w:type="dxa"/>
          </w:tcPr>
          <w:p w:rsidR="00B540F6" w:rsidRPr="009C00C0" w:rsidRDefault="00CE110C" w:rsidP="00582490">
            <w:pPr>
              <w:jc w:val="center"/>
              <w:rPr>
                <w:rFonts w:ascii="Times New Roman" w:hAnsi="Times New Roman" w:cs="Times New Roman"/>
                <w:b/>
                <w:sz w:val="48"/>
                <w:szCs w:val="48"/>
              </w:rPr>
            </w:pPr>
            <w:r>
              <w:rPr>
                <w:rFonts w:ascii="Times New Roman" w:hAnsi="Times New Roman" w:cs="Times New Roman"/>
                <w:b/>
                <w:sz w:val="48"/>
                <w:szCs w:val="48"/>
              </w:rPr>
              <w:t>DVOREC U DUBU</w:t>
            </w:r>
          </w:p>
        </w:tc>
        <w:tc>
          <w:tcPr>
            <w:tcW w:w="4395" w:type="dxa"/>
          </w:tcPr>
          <w:p w:rsidR="00B540F6" w:rsidRPr="009C00C0" w:rsidRDefault="00B540F6" w:rsidP="00582490">
            <w:pPr>
              <w:jc w:val="center"/>
              <w:rPr>
                <w:rFonts w:ascii="Times New Roman" w:hAnsi="Times New Roman" w:cs="Times New Roman"/>
                <w:b/>
                <w:sz w:val="48"/>
                <w:szCs w:val="48"/>
              </w:rPr>
            </w:pPr>
          </w:p>
        </w:tc>
      </w:tr>
      <w:tr w:rsidR="00B540F6" w:rsidTr="00760449">
        <w:tc>
          <w:tcPr>
            <w:tcW w:w="5954" w:type="dxa"/>
          </w:tcPr>
          <w:p w:rsidR="00B540F6" w:rsidRPr="009C00C0" w:rsidRDefault="00CE110C" w:rsidP="00582490">
            <w:pPr>
              <w:jc w:val="center"/>
              <w:rPr>
                <w:rFonts w:ascii="Times New Roman" w:hAnsi="Times New Roman" w:cs="Times New Roman"/>
                <w:b/>
                <w:sz w:val="48"/>
                <w:szCs w:val="48"/>
              </w:rPr>
            </w:pPr>
            <w:r>
              <w:rPr>
                <w:rFonts w:ascii="Times New Roman" w:hAnsi="Times New Roman" w:cs="Times New Roman"/>
                <w:b/>
                <w:sz w:val="48"/>
                <w:szCs w:val="48"/>
              </w:rPr>
              <w:t>FRANTOLY</w:t>
            </w:r>
          </w:p>
        </w:tc>
        <w:tc>
          <w:tcPr>
            <w:tcW w:w="4395" w:type="dxa"/>
          </w:tcPr>
          <w:p w:rsidR="00B540F6" w:rsidRPr="009C00C0" w:rsidRDefault="00B540F6" w:rsidP="00582490">
            <w:pPr>
              <w:jc w:val="center"/>
              <w:rPr>
                <w:rFonts w:ascii="Times New Roman" w:hAnsi="Times New Roman" w:cs="Times New Roman"/>
                <w:b/>
                <w:sz w:val="48"/>
                <w:szCs w:val="48"/>
              </w:rPr>
            </w:pPr>
          </w:p>
        </w:tc>
      </w:tr>
      <w:tr w:rsidR="00B540F6" w:rsidTr="00760449">
        <w:tc>
          <w:tcPr>
            <w:tcW w:w="5954" w:type="dxa"/>
          </w:tcPr>
          <w:p w:rsidR="00B540F6" w:rsidRPr="009C00C0" w:rsidRDefault="00CE110C" w:rsidP="00582490">
            <w:pPr>
              <w:jc w:val="center"/>
              <w:rPr>
                <w:rFonts w:ascii="Times New Roman" w:hAnsi="Times New Roman" w:cs="Times New Roman"/>
                <w:b/>
                <w:sz w:val="48"/>
                <w:szCs w:val="48"/>
              </w:rPr>
            </w:pPr>
            <w:r>
              <w:rPr>
                <w:rFonts w:ascii="Times New Roman" w:hAnsi="Times New Roman" w:cs="Times New Roman"/>
                <w:b/>
                <w:sz w:val="48"/>
                <w:szCs w:val="48"/>
              </w:rPr>
              <w:t>HORNÍ ZÁBLATÍ</w:t>
            </w:r>
          </w:p>
        </w:tc>
        <w:tc>
          <w:tcPr>
            <w:tcW w:w="4395" w:type="dxa"/>
          </w:tcPr>
          <w:p w:rsidR="00B540F6" w:rsidRPr="009C00C0" w:rsidRDefault="00B540F6" w:rsidP="00582490">
            <w:pPr>
              <w:jc w:val="center"/>
              <w:rPr>
                <w:rFonts w:ascii="Times New Roman" w:hAnsi="Times New Roman" w:cs="Times New Roman"/>
                <w:b/>
                <w:sz w:val="48"/>
                <w:szCs w:val="48"/>
              </w:rPr>
            </w:pPr>
          </w:p>
        </w:tc>
      </w:tr>
      <w:tr w:rsidR="00B540F6" w:rsidTr="00760449">
        <w:tc>
          <w:tcPr>
            <w:tcW w:w="5954" w:type="dxa"/>
          </w:tcPr>
          <w:p w:rsidR="00B540F6" w:rsidRPr="009C00C0" w:rsidRDefault="00CE110C" w:rsidP="00582490">
            <w:pPr>
              <w:jc w:val="center"/>
              <w:rPr>
                <w:rFonts w:ascii="Times New Roman" w:hAnsi="Times New Roman" w:cs="Times New Roman"/>
                <w:b/>
                <w:sz w:val="48"/>
                <w:szCs w:val="48"/>
              </w:rPr>
            </w:pPr>
            <w:r>
              <w:rPr>
                <w:rFonts w:ascii="Times New Roman" w:hAnsi="Times New Roman" w:cs="Times New Roman"/>
                <w:b/>
                <w:sz w:val="48"/>
                <w:szCs w:val="48"/>
              </w:rPr>
              <w:t>KLENOVICE</w:t>
            </w:r>
          </w:p>
        </w:tc>
        <w:tc>
          <w:tcPr>
            <w:tcW w:w="4395" w:type="dxa"/>
          </w:tcPr>
          <w:p w:rsidR="00B540F6" w:rsidRPr="009C00C0" w:rsidRDefault="00B540F6" w:rsidP="00582490">
            <w:pPr>
              <w:jc w:val="center"/>
              <w:rPr>
                <w:rFonts w:ascii="Times New Roman" w:hAnsi="Times New Roman" w:cs="Times New Roman"/>
                <w:b/>
                <w:sz w:val="48"/>
                <w:szCs w:val="48"/>
              </w:rPr>
            </w:pPr>
          </w:p>
        </w:tc>
      </w:tr>
      <w:tr w:rsidR="00B540F6" w:rsidTr="00760449">
        <w:tc>
          <w:tcPr>
            <w:tcW w:w="5954" w:type="dxa"/>
          </w:tcPr>
          <w:p w:rsidR="00B540F6" w:rsidRPr="009C00C0" w:rsidRDefault="00CE110C" w:rsidP="00582490">
            <w:pPr>
              <w:jc w:val="center"/>
              <w:rPr>
                <w:rFonts w:ascii="Times New Roman" w:hAnsi="Times New Roman" w:cs="Times New Roman"/>
                <w:b/>
                <w:sz w:val="48"/>
                <w:szCs w:val="48"/>
              </w:rPr>
            </w:pPr>
            <w:r>
              <w:rPr>
                <w:rFonts w:ascii="Times New Roman" w:hAnsi="Times New Roman" w:cs="Times New Roman"/>
                <w:b/>
                <w:sz w:val="48"/>
                <w:szCs w:val="48"/>
              </w:rPr>
              <w:t>KRALOVICE</w:t>
            </w:r>
          </w:p>
        </w:tc>
        <w:tc>
          <w:tcPr>
            <w:tcW w:w="4395" w:type="dxa"/>
          </w:tcPr>
          <w:p w:rsidR="00B540F6" w:rsidRPr="009C00C0" w:rsidRDefault="00B540F6" w:rsidP="00582490">
            <w:pPr>
              <w:jc w:val="center"/>
              <w:rPr>
                <w:rFonts w:ascii="Times New Roman" w:hAnsi="Times New Roman" w:cs="Times New Roman"/>
                <w:b/>
                <w:sz w:val="48"/>
                <w:szCs w:val="48"/>
              </w:rPr>
            </w:pPr>
          </w:p>
        </w:tc>
      </w:tr>
      <w:tr w:rsidR="00B540F6" w:rsidTr="00760449">
        <w:tc>
          <w:tcPr>
            <w:tcW w:w="5954" w:type="dxa"/>
          </w:tcPr>
          <w:p w:rsidR="00B540F6" w:rsidRPr="009C00C0" w:rsidRDefault="00CE110C" w:rsidP="00582490">
            <w:pPr>
              <w:jc w:val="center"/>
              <w:rPr>
                <w:rFonts w:ascii="Times New Roman" w:hAnsi="Times New Roman" w:cs="Times New Roman"/>
                <w:b/>
                <w:sz w:val="48"/>
                <w:szCs w:val="48"/>
              </w:rPr>
            </w:pPr>
            <w:r>
              <w:rPr>
                <w:rFonts w:ascii="Times New Roman" w:hAnsi="Times New Roman" w:cs="Times New Roman"/>
                <w:b/>
                <w:sz w:val="48"/>
                <w:szCs w:val="48"/>
              </w:rPr>
              <w:t>KRATUŠÍN</w:t>
            </w:r>
          </w:p>
        </w:tc>
        <w:tc>
          <w:tcPr>
            <w:tcW w:w="4395" w:type="dxa"/>
          </w:tcPr>
          <w:p w:rsidR="00B540F6" w:rsidRPr="009C00C0" w:rsidRDefault="00B540F6" w:rsidP="00582490">
            <w:pPr>
              <w:jc w:val="center"/>
              <w:rPr>
                <w:rFonts w:ascii="Times New Roman" w:hAnsi="Times New Roman" w:cs="Times New Roman"/>
                <w:b/>
                <w:sz w:val="48"/>
                <w:szCs w:val="48"/>
              </w:rPr>
            </w:pPr>
          </w:p>
        </w:tc>
      </w:tr>
      <w:tr w:rsidR="00B540F6" w:rsidTr="00760449">
        <w:tc>
          <w:tcPr>
            <w:tcW w:w="5954" w:type="dxa"/>
          </w:tcPr>
          <w:p w:rsidR="00B540F6" w:rsidRPr="009C00C0" w:rsidRDefault="00CE110C" w:rsidP="00582490">
            <w:pPr>
              <w:jc w:val="center"/>
              <w:rPr>
                <w:rFonts w:ascii="Times New Roman" w:hAnsi="Times New Roman" w:cs="Times New Roman"/>
                <w:b/>
                <w:sz w:val="48"/>
                <w:szCs w:val="48"/>
              </w:rPr>
            </w:pPr>
            <w:r>
              <w:rPr>
                <w:rFonts w:ascii="Times New Roman" w:hAnsi="Times New Roman" w:cs="Times New Roman"/>
                <w:b/>
                <w:sz w:val="48"/>
                <w:szCs w:val="48"/>
              </w:rPr>
              <w:t>KŘÍŽOVICE U KTIŠE</w:t>
            </w:r>
          </w:p>
        </w:tc>
        <w:tc>
          <w:tcPr>
            <w:tcW w:w="4395" w:type="dxa"/>
          </w:tcPr>
          <w:p w:rsidR="00B540F6" w:rsidRPr="009C00C0" w:rsidRDefault="00B540F6" w:rsidP="00582490">
            <w:pPr>
              <w:jc w:val="center"/>
              <w:rPr>
                <w:rFonts w:ascii="Times New Roman" w:hAnsi="Times New Roman" w:cs="Times New Roman"/>
                <w:b/>
                <w:sz w:val="48"/>
                <w:szCs w:val="48"/>
              </w:rPr>
            </w:pPr>
          </w:p>
        </w:tc>
      </w:tr>
      <w:tr w:rsidR="00B540F6" w:rsidTr="00760449">
        <w:tc>
          <w:tcPr>
            <w:tcW w:w="5954" w:type="dxa"/>
          </w:tcPr>
          <w:p w:rsidR="00B540F6" w:rsidRPr="009C00C0" w:rsidRDefault="00CE110C" w:rsidP="00582490">
            <w:pPr>
              <w:jc w:val="center"/>
              <w:rPr>
                <w:rFonts w:ascii="Times New Roman" w:hAnsi="Times New Roman" w:cs="Times New Roman"/>
                <w:b/>
                <w:sz w:val="48"/>
                <w:szCs w:val="48"/>
              </w:rPr>
            </w:pPr>
            <w:r>
              <w:rPr>
                <w:rFonts w:ascii="Times New Roman" w:hAnsi="Times New Roman" w:cs="Times New Roman"/>
                <w:b/>
                <w:sz w:val="48"/>
                <w:szCs w:val="48"/>
              </w:rPr>
              <w:t>LAŽÍŠŤKA</w:t>
            </w:r>
          </w:p>
        </w:tc>
        <w:tc>
          <w:tcPr>
            <w:tcW w:w="4395" w:type="dxa"/>
          </w:tcPr>
          <w:p w:rsidR="00B540F6" w:rsidRPr="009C00C0" w:rsidRDefault="00B540F6" w:rsidP="00582490">
            <w:pPr>
              <w:jc w:val="center"/>
              <w:rPr>
                <w:rFonts w:ascii="Times New Roman" w:hAnsi="Times New Roman" w:cs="Times New Roman"/>
                <w:b/>
                <w:sz w:val="48"/>
                <w:szCs w:val="48"/>
              </w:rPr>
            </w:pPr>
          </w:p>
        </w:tc>
      </w:tr>
      <w:tr w:rsidR="00B540F6" w:rsidTr="00760449">
        <w:tc>
          <w:tcPr>
            <w:tcW w:w="5954" w:type="dxa"/>
          </w:tcPr>
          <w:p w:rsidR="00B540F6" w:rsidRDefault="00CE110C" w:rsidP="00582490">
            <w:pPr>
              <w:jc w:val="center"/>
              <w:rPr>
                <w:rFonts w:ascii="Times New Roman" w:hAnsi="Times New Roman" w:cs="Times New Roman"/>
                <w:b/>
                <w:sz w:val="48"/>
                <w:szCs w:val="48"/>
              </w:rPr>
            </w:pPr>
            <w:r>
              <w:rPr>
                <w:rFonts w:ascii="Times New Roman" w:hAnsi="Times New Roman" w:cs="Times New Roman"/>
                <w:b/>
                <w:sz w:val="48"/>
                <w:szCs w:val="48"/>
              </w:rPr>
              <w:t>NOVÁ PEC</w:t>
            </w:r>
          </w:p>
        </w:tc>
        <w:tc>
          <w:tcPr>
            <w:tcW w:w="4395" w:type="dxa"/>
          </w:tcPr>
          <w:p w:rsidR="00B540F6" w:rsidRPr="009C00C0" w:rsidRDefault="00B540F6" w:rsidP="00582490">
            <w:pPr>
              <w:jc w:val="center"/>
              <w:rPr>
                <w:rFonts w:ascii="Times New Roman" w:hAnsi="Times New Roman" w:cs="Times New Roman"/>
                <w:b/>
                <w:sz w:val="48"/>
                <w:szCs w:val="48"/>
              </w:rPr>
            </w:pPr>
          </w:p>
        </w:tc>
      </w:tr>
      <w:tr w:rsidR="00B540F6" w:rsidTr="00760449">
        <w:tc>
          <w:tcPr>
            <w:tcW w:w="5954" w:type="dxa"/>
          </w:tcPr>
          <w:p w:rsidR="00B540F6" w:rsidRDefault="00CE110C" w:rsidP="00760449">
            <w:pPr>
              <w:jc w:val="center"/>
              <w:rPr>
                <w:rFonts w:ascii="Times New Roman" w:hAnsi="Times New Roman" w:cs="Times New Roman"/>
                <w:b/>
                <w:sz w:val="48"/>
                <w:szCs w:val="48"/>
              </w:rPr>
            </w:pPr>
            <w:r>
              <w:rPr>
                <w:rFonts w:ascii="Times New Roman" w:hAnsi="Times New Roman" w:cs="Times New Roman"/>
                <w:b/>
                <w:sz w:val="48"/>
                <w:szCs w:val="48"/>
              </w:rPr>
              <w:t>OVESNÉ</w:t>
            </w:r>
          </w:p>
        </w:tc>
        <w:tc>
          <w:tcPr>
            <w:tcW w:w="4395" w:type="dxa"/>
          </w:tcPr>
          <w:p w:rsidR="00B540F6" w:rsidRPr="009C00C0" w:rsidRDefault="00B540F6" w:rsidP="00582490">
            <w:pPr>
              <w:jc w:val="center"/>
              <w:rPr>
                <w:rFonts w:ascii="Times New Roman" w:hAnsi="Times New Roman" w:cs="Times New Roman"/>
                <w:b/>
                <w:sz w:val="48"/>
                <w:szCs w:val="48"/>
              </w:rPr>
            </w:pPr>
          </w:p>
        </w:tc>
      </w:tr>
      <w:tr w:rsidR="00B540F6" w:rsidTr="00760449">
        <w:tc>
          <w:tcPr>
            <w:tcW w:w="5954" w:type="dxa"/>
          </w:tcPr>
          <w:p w:rsidR="00B540F6" w:rsidRDefault="00CE110C" w:rsidP="00582490">
            <w:pPr>
              <w:jc w:val="center"/>
              <w:rPr>
                <w:rFonts w:ascii="Times New Roman" w:hAnsi="Times New Roman" w:cs="Times New Roman"/>
                <w:b/>
                <w:sz w:val="48"/>
                <w:szCs w:val="48"/>
              </w:rPr>
            </w:pPr>
            <w:r>
              <w:rPr>
                <w:rFonts w:ascii="Times New Roman" w:hAnsi="Times New Roman" w:cs="Times New Roman"/>
                <w:b/>
                <w:sz w:val="48"/>
                <w:szCs w:val="48"/>
              </w:rPr>
              <w:t>SMĚDĚČ</w:t>
            </w:r>
          </w:p>
        </w:tc>
        <w:tc>
          <w:tcPr>
            <w:tcW w:w="4395" w:type="dxa"/>
          </w:tcPr>
          <w:p w:rsidR="00B540F6" w:rsidRPr="009C00C0" w:rsidRDefault="00B540F6" w:rsidP="00582490">
            <w:pPr>
              <w:jc w:val="center"/>
              <w:rPr>
                <w:rFonts w:ascii="Times New Roman" w:hAnsi="Times New Roman" w:cs="Times New Roman"/>
                <w:b/>
                <w:sz w:val="48"/>
                <w:szCs w:val="48"/>
              </w:rPr>
            </w:pPr>
          </w:p>
        </w:tc>
      </w:tr>
      <w:tr w:rsidR="00B540F6" w:rsidTr="00760449">
        <w:tc>
          <w:tcPr>
            <w:tcW w:w="5954" w:type="dxa"/>
          </w:tcPr>
          <w:p w:rsidR="00B540F6" w:rsidRDefault="00CE110C" w:rsidP="00582490">
            <w:pPr>
              <w:jc w:val="center"/>
              <w:rPr>
                <w:rFonts w:ascii="Times New Roman" w:hAnsi="Times New Roman" w:cs="Times New Roman"/>
                <w:b/>
                <w:sz w:val="48"/>
                <w:szCs w:val="48"/>
              </w:rPr>
            </w:pPr>
            <w:r>
              <w:rPr>
                <w:rFonts w:ascii="Times New Roman" w:hAnsi="Times New Roman" w:cs="Times New Roman"/>
                <w:b/>
                <w:sz w:val="48"/>
                <w:szCs w:val="48"/>
              </w:rPr>
              <w:t>ZÁBLATÍ U PRACHATIC</w:t>
            </w:r>
          </w:p>
        </w:tc>
        <w:tc>
          <w:tcPr>
            <w:tcW w:w="4395" w:type="dxa"/>
          </w:tcPr>
          <w:p w:rsidR="00B540F6" w:rsidRPr="009C00C0" w:rsidRDefault="00B540F6" w:rsidP="00582490">
            <w:pPr>
              <w:jc w:val="center"/>
              <w:rPr>
                <w:rFonts w:ascii="Times New Roman" w:hAnsi="Times New Roman" w:cs="Times New Roman"/>
                <w:b/>
                <w:sz w:val="48"/>
                <w:szCs w:val="48"/>
              </w:rPr>
            </w:pPr>
          </w:p>
        </w:tc>
      </w:tr>
      <w:tr w:rsidR="00B540F6" w:rsidTr="00760449">
        <w:tc>
          <w:tcPr>
            <w:tcW w:w="5954" w:type="dxa"/>
          </w:tcPr>
          <w:p w:rsidR="00B540F6" w:rsidRDefault="00CE110C" w:rsidP="00582490">
            <w:pPr>
              <w:jc w:val="center"/>
              <w:rPr>
                <w:rFonts w:ascii="Times New Roman" w:hAnsi="Times New Roman" w:cs="Times New Roman"/>
                <w:b/>
                <w:sz w:val="48"/>
                <w:szCs w:val="48"/>
              </w:rPr>
            </w:pPr>
            <w:r>
              <w:rPr>
                <w:rFonts w:ascii="Times New Roman" w:hAnsi="Times New Roman" w:cs="Times New Roman"/>
                <w:b/>
                <w:sz w:val="48"/>
                <w:szCs w:val="48"/>
              </w:rPr>
              <w:t>ZÁHOŘÍ U CHROBOL</w:t>
            </w:r>
          </w:p>
        </w:tc>
        <w:tc>
          <w:tcPr>
            <w:tcW w:w="4395" w:type="dxa"/>
          </w:tcPr>
          <w:p w:rsidR="00B540F6" w:rsidRPr="009C00C0" w:rsidRDefault="00B540F6" w:rsidP="00582490">
            <w:pPr>
              <w:jc w:val="center"/>
              <w:rPr>
                <w:rFonts w:ascii="Times New Roman" w:hAnsi="Times New Roman" w:cs="Times New Roman"/>
                <w:b/>
                <w:sz w:val="48"/>
                <w:szCs w:val="48"/>
              </w:rPr>
            </w:pPr>
          </w:p>
        </w:tc>
      </w:tr>
      <w:tr w:rsidR="00B540F6" w:rsidTr="00760449">
        <w:tc>
          <w:tcPr>
            <w:tcW w:w="5954" w:type="dxa"/>
          </w:tcPr>
          <w:p w:rsidR="00B540F6" w:rsidRDefault="00B540F6" w:rsidP="00582490">
            <w:pPr>
              <w:jc w:val="center"/>
              <w:rPr>
                <w:rFonts w:ascii="Times New Roman" w:hAnsi="Times New Roman" w:cs="Times New Roman"/>
                <w:b/>
                <w:sz w:val="48"/>
                <w:szCs w:val="48"/>
              </w:rPr>
            </w:pPr>
          </w:p>
        </w:tc>
        <w:tc>
          <w:tcPr>
            <w:tcW w:w="4395" w:type="dxa"/>
          </w:tcPr>
          <w:p w:rsidR="00B540F6" w:rsidRPr="009C00C0" w:rsidRDefault="00B540F6" w:rsidP="00582490">
            <w:pPr>
              <w:jc w:val="center"/>
              <w:rPr>
                <w:rFonts w:ascii="Times New Roman" w:hAnsi="Times New Roman" w:cs="Times New Roman"/>
                <w:b/>
                <w:sz w:val="48"/>
                <w:szCs w:val="48"/>
              </w:rPr>
            </w:pPr>
          </w:p>
        </w:tc>
      </w:tr>
      <w:tr w:rsidR="00B540F6" w:rsidTr="00760449">
        <w:trPr>
          <w:trHeight w:val="1133"/>
        </w:trPr>
        <w:tc>
          <w:tcPr>
            <w:tcW w:w="5954" w:type="dxa"/>
          </w:tcPr>
          <w:p w:rsidR="00B540F6" w:rsidRDefault="00B540F6" w:rsidP="00582490">
            <w:pPr>
              <w:jc w:val="both"/>
              <w:rPr>
                <w:rFonts w:ascii="Times New Roman" w:hAnsi="Times New Roman" w:cs="Times New Roman"/>
                <w:sz w:val="20"/>
                <w:szCs w:val="20"/>
              </w:rPr>
            </w:pPr>
            <w:r w:rsidRPr="00E058E3">
              <w:rPr>
                <w:rFonts w:ascii="Times New Roman" w:hAnsi="Times New Roman" w:cs="Times New Roman"/>
                <w:sz w:val="20"/>
                <w:szCs w:val="20"/>
              </w:rPr>
              <w:t>Vlastníkům pozemků</w:t>
            </w:r>
            <w:r>
              <w:rPr>
                <w:rFonts w:ascii="Times New Roman" w:hAnsi="Times New Roman" w:cs="Times New Roman"/>
                <w:sz w:val="20"/>
                <w:szCs w:val="20"/>
              </w:rPr>
              <w:t xml:space="preserve"> dosud evidovaných ve zjednodušené evidenci a pronajatých, nacházejících se ve výše uvedených katastrálních územích, vzniká na zdaňovací období roku 2014 povinnost podat daňové přiznání, a to bez ohledu na to, zda jsou pronajaty či nikoliv. </w:t>
            </w:r>
          </w:p>
          <w:p w:rsidR="00B540F6" w:rsidRPr="00504120" w:rsidRDefault="00B540F6" w:rsidP="00B540F6">
            <w:pPr>
              <w:jc w:val="both"/>
              <w:rPr>
                <w:rFonts w:ascii="Times New Roman" w:hAnsi="Times New Roman" w:cs="Times New Roman"/>
                <w:sz w:val="24"/>
                <w:szCs w:val="24"/>
              </w:rPr>
            </w:pPr>
            <w:r>
              <w:rPr>
                <w:rFonts w:ascii="Times New Roman" w:hAnsi="Times New Roman" w:cs="Times New Roman"/>
                <w:sz w:val="20"/>
                <w:szCs w:val="20"/>
              </w:rPr>
              <w:t xml:space="preserve">Daňové přiznání je nutné podat  </w:t>
            </w:r>
            <w:r w:rsidRPr="00504120">
              <w:rPr>
                <w:rFonts w:ascii="Times New Roman" w:hAnsi="Times New Roman" w:cs="Times New Roman"/>
                <w:b/>
                <w:sz w:val="24"/>
                <w:szCs w:val="24"/>
                <w:u w:val="single"/>
              </w:rPr>
              <w:t xml:space="preserve">nejpozději do </w:t>
            </w:r>
            <w:proofErr w:type="gramStart"/>
            <w:r w:rsidRPr="00504120">
              <w:rPr>
                <w:rFonts w:ascii="Times New Roman" w:hAnsi="Times New Roman" w:cs="Times New Roman"/>
                <w:b/>
                <w:sz w:val="24"/>
                <w:szCs w:val="24"/>
                <w:u w:val="single"/>
              </w:rPr>
              <w:t>31.1.201</w:t>
            </w:r>
            <w:r>
              <w:rPr>
                <w:rFonts w:ascii="Times New Roman" w:hAnsi="Times New Roman" w:cs="Times New Roman"/>
                <w:b/>
                <w:sz w:val="24"/>
                <w:szCs w:val="24"/>
                <w:u w:val="single"/>
              </w:rPr>
              <w:t>4</w:t>
            </w:r>
            <w:proofErr w:type="gramEnd"/>
            <w:r>
              <w:rPr>
                <w:rFonts w:ascii="Times New Roman" w:hAnsi="Times New Roman" w:cs="Times New Roman"/>
                <w:sz w:val="24"/>
                <w:szCs w:val="24"/>
              </w:rPr>
              <w:t>.</w:t>
            </w:r>
          </w:p>
        </w:tc>
        <w:tc>
          <w:tcPr>
            <w:tcW w:w="4395" w:type="dxa"/>
          </w:tcPr>
          <w:p w:rsidR="00B540F6" w:rsidRDefault="00B540F6" w:rsidP="00CE110C">
            <w:pPr>
              <w:jc w:val="both"/>
              <w:rPr>
                <w:rFonts w:ascii="Times New Roman" w:hAnsi="Times New Roman" w:cs="Times New Roman"/>
                <w:b/>
                <w:sz w:val="56"/>
                <w:szCs w:val="56"/>
                <w:u w:val="single"/>
              </w:rPr>
            </w:pPr>
            <w:r w:rsidRPr="00E058E3">
              <w:rPr>
                <w:rFonts w:ascii="Times New Roman" w:hAnsi="Times New Roman" w:cs="Times New Roman"/>
                <w:sz w:val="20"/>
                <w:szCs w:val="20"/>
              </w:rPr>
              <w:t>Vlastníkům pozemků</w:t>
            </w:r>
            <w:r>
              <w:rPr>
                <w:rFonts w:ascii="Times New Roman" w:hAnsi="Times New Roman" w:cs="Times New Roman"/>
                <w:sz w:val="20"/>
                <w:szCs w:val="20"/>
              </w:rPr>
              <w:t xml:space="preserve">  nacházejících se ve výše uvedených katastrálních územích, vzniká na zdaňovací období roku 2014 povinnost podat daňové přiznání za nově vzniklé pozemky na základě provedené pozemkové úpravy. Daňové přiznání je nutné podat </w:t>
            </w:r>
            <w:r w:rsidRPr="00504120">
              <w:rPr>
                <w:rFonts w:ascii="Times New Roman" w:hAnsi="Times New Roman" w:cs="Times New Roman"/>
                <w:b/>
                <w:sz w:val="24"/>
                <w:szCs w:val="24"/>
                <w:u w:val="single"/>
              </w:rPr>
              <w:t>nejpozději do 31.1.201</w:t>
            </w:r>
            <w:r>
              <w:rPr>
                <w:rFonts w:ascii="Times New Roman" w:hAnsi="Times New Roman" w:cs="Times New Roman"/>
                <w:b/>
                <w:sz w:val="24"/>
                <w:szCs w:val="24"/>
                <w:u w:val="single"/>
              </w:rPr>
              <w:t>4</w:t>
            </w:r>
            <w:r>
              <w:rPr>
                <w:rFonts w:ascii="Times New Roman" w:hAnsi="Times New Roman" w:cs="Times New Roman"/>
                <w:sz w:val="24"/>
                <w:szCs w:val="24"/>
              </w:rPr>
              <w:t>.</w:t>
            </w:r>
          </w:p>
        </w:tc>
      </w:tr>
    </w:tbl>
    <w:p w:rsidR="00672CDC" w:rsidRDefault="00672CDC">
      <w:bookmarkStart w:id="0" w:name="_GoBack"/>
      <w:bookmarkEnd w:id="0"/>
    </w:p>
    <w:sectPr w:rsidR="00672CDC" w:rsidSect="00760449">
      <w:pgSz w:w="11906" w:h="16838"/>
      <w:pgMar w:top="426"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0F6"/>
    <w:rsid w:val="000C2246"/>
    <w:rsid w:val="005A7268"/>
    <w:rsid w:val="00672CDC"/>
    <w:rsid w:val="00705681"/>
    <w:rsid w:val="00760449"/>
    <w:rsid w:val="007E01BD"/>
    <w:rsid w:val="00B540F6"/>
    <w:rsid w:val="00CE1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40F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05681"/>
    <w:pPr>
      <w:spacing w:after="0" w:line="240" w:lineRule="auto"/>
    </w:pPr>
    <w:rPr>
      <w:rFonts w:ascii="Times New Roman" w:eastAsia="Times New Roman" w:hAnsi="Times New Roman" w:cs="Times New Roman"/>
      <w:sz w:val="24"/>
      <w:szCs w:val="16"/>
      <w:lang w:eastAsia="cs-CZ"/>
    </w:rPr>
  </w:style>
  <w:style w:type="table" w:styleId="Mkatabulky">
    <w:name w:val="Table Grid"/>
    <w:basedOn w:val="Normlntabulka"/>
    <w:uiPriority w:val="59"/>
    <w:rsid w:val="00B54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40F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05681"/>
    <w:pPr>
      <w:spacing w:after="0" w:line="240" w:lineRule="auto"/>
    </w:pPr>
    <w:rPr>
      <w:rFonts w:ascii="Times New Roman" w:eastAsia="Times New Roman" w:hAnsi="Times New Roman" w:cs="Times New Roman"/>
      <w:sz w:val="24"/>
      <w:szCs w:val="16"/>
      <w:lang w:eastAsia="cs-CZ"/>
    </w:rPr>
  </w:style>
  <w:style w:type="table" w:styleId="Mkatabulky">
    <w:name w:val="Table Grid"/>
    <w:basedOn w:val="Normlntabulka"/>
    <w:uiPriority w:val="59"/>
    <w:rsid w:val="00B54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147</Words>
  <Characters>872</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Generální finanční ředitelství</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Štroblová Lenka Ing. (FÚ v Prachaticích)</dc:creator>
  <cp:lastModifiedBy>Štroblová Lenka Ing. (FÚ v Prachaticích)</cp:lastModifiedBy>
  <cp:revision>4</cp:revision>
  <cp:lastPrinted>2013-12-03T06:18:00Z</cp:lastPrinted>
  <dcterms:created xsi:type="dcterms:W3CDTF">2013-10-09T07:26:00Z</dcterms:created>
  <dcterms:modified xsi:type="dcterms:W3CDTF">2013-12-03T08:44:00Z</dcterms:modified>
</cp:coreProperties>
</file>