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B9" w:rsidRDefault="00B129B9" w:rsidP="00871720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 w:val="32"/>
          <w:szCs w:val="32"/>
          <w:u w:val="single"/>
        </w:rPr>
      </w:pPr>
    </w:p>
    <w:p w:rsidR="00326004" w:rsidRPr="00326004" w:rsidRDefault="00871720" w:rsidP="00871720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 w:val="32"/>
          <w:szCs w:val="32"/>
          <w:u w:val="single"/>
        </w:rPr>
      </w:pPr>
      <w:r w:rsidRPr="00871720">
        <w:rPr>
          <w:rFonts w:eastAsia="Times New Roman" w:cs="Times New Roman"/>
          <w:b/>
          <w:sz w:val="32"/>
          <w:szCs w:val="32"/>
          <w:u w:val="single"/>
        </w:rPr>
        <w:t xml:space="preserve">Finanční úřad </w:t>
      </w:r>
      <w:r w:rsidR="00326004" w:rsidRPr="00326004">
        <w:rPr>
          <w:rFonts w:eastAsia="Times New Roman" w:cs="Times New Roman"/>
          <w:b/>
          <w:sz w:val="32"/>
          <w:szCs w:val="32"/>
          <w:u w:val="single"/>
        </w:rPr>
        <w:t>pro Jihočeský kraj</w:t>
      </w:r>
    </w:p>
    <w:p w:rsidR="00871720" w:rsidRPr="00871720" w:rsidRDefault="00326004" w:rsidP="00871720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 w:val="32"/>
          <w:szCs w:val="32"/>
        </w:rPr>
      </w:pPr>
      <w:r w:rsidRPr="00326004">
        <w:rPr>
          <w:rFonts w:eastAsia="Times New Roman" w:cs="Times New Roman"/>
          <w:b/>
          <w:sz w:val="32"/>
          <w:szCs w:val="32"/>
          <w:u w:val="single"/>
        </w:rPr>
        <w:t xml:space="preserve"> Územní pracoviště v</w:t>
      </w:r>
      <w:r w:rsidR="00871720" w:rsidRPr="00871720">
        <w:rPr>
          <w:rFonts w:eastAsia="Times New Roman" w:cs="Times New Roman"/>
          <w:b/>
          <w:sz w:val="32"/>
          <w:szCs w:val="32"/>
          <w:u w:val="single"/>
        </w:rPr>
        <w:t> </w:t>
      </w:r>
      <w:proofErr w:type="gramStart"/>
      <w:r w:rsidR="00871720" w:rsidRPr="00871720">
        <w:rPr>
          <w:rFonts w:eastAsia="Times New Roman" w:cs="Times New Roman"/>
          <w:b/>
          <w:sz w:val="32"/>
          <w:szCs w:val="32"/>
          <w:u w:val="single"/>
        </w:rPr>
        <w:t xml:space="preserve">Prachaticích </w:t>
      </w:r>
      <w:r w:rsidRPr="00326004">
        <w:rPr>
          <w:rFonts w:eastAsia="Times New Roman" w:cs="Times New Roman"/>
          <w:b/>
          <w:sz w:val="32"/>
          <w:szCs w:val="32"/>
          <w:u w:val="single"/>
        </w:rPr>
        <w:t xml:space="preserve">, </w:t>
      </w:r>
      <w:r w:rsidR="00871720" w:rsidRPr="00871720">
        <w:rPr>
          <w:rFonts w:eastAsia="Times New Roman" w:cs="Times New Roman"/>
          <w:b/>
          <w:sz w:val="32"/>
          <w:szCs w:val="32"/>
          <w:u w:val="single"/>
        </w:rPr>
        <w:t>Vodňanská</w:t>
      </w:r>
      <w:proofErr w:type="gramEnd"/>
      <w:r w:rsidR="00871720" w:rsidRPr="00871720">
        <w:rPr>
          <w:rFonts w:eastAsia="Times New Roman" w:cs="Times New Roman"/>
          <w:b/>
          <w:sz w:val="32"/>
          <w:szCs w:val="32"/>
          <w:u w:val="single"/>
        </w:rPr>
        <w:t xml:space="preserve"> 376 ,  383 01 Prachatice</w:t>
      </w:r>
    </w:p>
    <w:p w:rsidR="00871720" w:rsidRPr="00871720" w:rsidRDefault="00871720" w:rsidP="00871720">
      <w:pPr>
        <w:jc w:val="both"/>
        <w:rPr>
          <w:rFonts w:eastAsia="Times New Roman" w:cs="Times New Roman"/>
          <w:szCs w:val="24"/>
        </w:rPr>
      </w:pPr>
      <w:r w:rsidRPr="00871720">
        <w:rPr>
          <w:rFonts w:eastAsia="Times New Roman" w:cs="Times New Roman"/>
        </w:rPr>
        <w:t xml:space="preserve">     tel:  </w:t>
      </w:r>
      <w:r w:rsidRPr="00871720">
        <w:rPr>
          <w:rFonts w:eastAsia="Times New Roman" w:cs="Times New Roman"/>
          <w:b/>
          <w:bCs/>
        </w:rPr>
        <w:t>388 371 111</w:t>
      </w:r>
      <w:r w:rsidRPr="00871720">
        <w:rPr>
          <w:rFonts w:eastAsia="Times New Roman" w:cs="Times New Roman"/>
          <w:szCs w:val="24"/>
        </w:rPr>
        <w:t xml:space="preserve"> 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  <w:t xml:space="preserve">Elektronická podatelna:         </w:t>
      </w:r>
      <w:hyperlink r:id="rId5" w:history="1">
        <w:r w:rsidRPr="00871720">
          <w:rPr>
            <w:rFonts w:eastAsia="Times New Roman" w:cs="Times New Roman"/>
            <w:color w:val="065B9D"/>
            <w:szCs w:val="24"/>
            <w:u w:val="single"/>
          </w:rPr>
          <w:t>http://eds.mfcr.cz</w:t>
        </w:r>
      </w:hyperlink>
    </w:p>
    <w:p w:rsidR="00871720" w:rsidRPr="00871720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  <w:r w:rsidRPr="00871720">
        <w:rPr>
          <w:rFonts w:eastAsia="Times New Roman" w:cs="Times New Roman"/>
        </w:rPr>
        <w:t xml:space="preserve">    </w:t>
      </w:r>
      <w:proofErr w:type="gramStart"/>
      <w:r w:rsidRPr="00871720">
        <w:rPr>
          <w:rFonts w:eastAsia="Times New Roman" w:cs="Times New Roman"/>
        </w:rPr>
        <w:t xml:space="preserve">fax:  </w:t>
      </w:r>
      <w:r w:rsidRPr="00871720">
        <w:rPr>
          <w:rFonts w:eastAsia="Times New Roman" w:cs="Times New Roman"/>
          <w:b/>
          <w:bCs/>
        </w:rPr>
        <w:t>388 371 399</w:t>
      </w:r>
      <w:proofErr w:type="gramEnd"/>
      <w:r w:rsidRPr="00871720">
        <w:rPr>
          <w:rFonts w:eastAsia="Times New Roman" w:cs="Times New Roman"/>
          <w:szCs w:val="24"/>
        </w:rPr>
        <w:t xml:space="preserve"> 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</w:p>
    <w:p w:rsidR="00871720" w:rsidRDefault="00871720" w:rsidP="00871720">
      <w:pPr>
        <w:autoSpaceDE w:val="0"/>
        <w:autoSpaceDN w:val="0"/>
        <w:adjustRightInd w:val="0"/>
        <w:ind w:left="6372"/>
        <w:jc w:val="both"/>
        <w:rPr>
          <w:rFonts w:eastAsia="Times New Roman" w:cs="Times New Roman"/>
        </w:rPr>
      </w:pPr>
      <w:r w:rsidRPr="00871720">
        <w:rPr>
          <w:rFonts w:eastAsia="Times New Roman" w:cs="Times New Roman"/>
          <w:szCs w:val="24"/>
        </w:rPr>
        <w:br/>
      </w:r>
    </w:p>
    <w:p w:rsidR="00871720" w:rsidRPr="00FF7628" w:rsidRDefault="00871720" w:rsidP="00871720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FF7628">
        <w:rPr>
          <w:rFonts w:eastAsia="Times New Roman" w:cs="Times New Roman"/>
          <w:b/>
          <w:sz w:val="28"/>
          <w:szCs w:val="28"/>
        </w:rPr>
        <w:t>Informace o údajích k dani z</w:t>
      </w:r>
      <w:r w:rsidR="005B6DB6" w:rsidRPr="00FF7628">
        <w:rPr>
          <w:rFonts w:eastAsia="Times New Roman" w:cs="Times New Roman"/>
          <w:b/>
          <w:sz w:val="28"/>
          <w:szCs w:val="28"/>
        </w:rPr>
        <w:t> </w:t>
      </w:r>
      <w:r w:rsidRPr="00FF7628">
        <w:rPr>
          <w:rFonts w:eastAsia="Times New Roman" w:cs="Times New Roman"/>
          <w:b/>
          <w:sz w:val="28"/>
          <w:szCs w:val="28"/>
        </w:rPr>
        <w:t>nemovit</w:t>
      </w:r>
      <w:r w:rsidR="005B6DB6" w:rsidRPr="00FF7628">
        <w:rPr>
          <w:rFonts w:eastAsia="Times New Roman" w:cs="Times New Roman"/>
          <w:b/>
          <w:sz w:val="28"/>
          <w:szCs w:val="28"/>
        </w:rPr>
        <w:t xml:space="preserve">ých </w:t>
      </w:r>
      <w:proofErr w:type="gramStart"/>
      <w:r w:rsidR="005B6DB6" w:rsidRPr="00FF7628">
        <w:rPr>
          <w:rFonts w:eastAsia="Times New Roman" w:cs="Times New Roman"/>
          <w:b/>
          <w:sz w:val="28"/>
          <w:szCs w:val="28"/>
        </w:rPr>
        <w:t xml:space="preserve">věcí </w:t>
      </w:r>
      <w:r w:rsidRPr="00FF7628">
        <w:rPr>
          <w:rFonts w:eastAsia="Times New Roman" w:cs="Times New Roman"/>
          <w:b/>
          <w:sz w:val="28"/>
          <w:szCs w:val="28"/>
        </w:rPr>
        <w:t xml:space="preserve"> na</w:t>
      </w:r>
      <w:proofErr w:type="gramEnd"/>
      <w:r w:rsidRPr="00FF7628">
        <w:rPr>
          <w:rFonts w:eastAsia="Times New Roman" w:cs="Times New Roman"/>
          <w:b/>
          <w:sz w:val="28"/>
          <w:szCs w:val="28"/>
        </w:rPr>
        <w:t xml:space="preserve"> zdaňovací období roku 2014 </w:t>
      </w:r>
    </w:p>
    <w:p w:rsidR="00871720" w:rsidRPr="00871720" w:rsidRDefault="00871720" w:rsidP="00871720">
      <w:pPr>
        <w:rPr>
          <w:rFonts w:eastAsia="Times New Roman" w:cs="Times New Roman"/>
          <w:b/>
          <w:szCs w:val="24"/>
          <w:u w:val="single"/>
        </w:rPr>
      </w:pPr>
    </w:p>
    <w:p w:rsidR="00FF7628" w:rsidRPr="00FF7628" w:rsidRDefault="00FF7628" w:rsidP="00871720">
      <w:pPr>
        <w:rPr>
          <w:rFonts w:eastAsia="Times New Roman" w:cs="Times New Roman"/>
          <w:szCs w:val="24"/>
        </w:rPr>
      </w:pPr>
      <w:r w:rsidRPr="00FF7628">
        <w:rPr>
          <w:rFonts w:eastAsia="Times New Roman" w:cs="Times New Roman"/>
          <w:szCs w:val="24"/>
        </w:rPr>
        <w:t xml:space="preserve">Upozorňujeme, že v níže uvedených katastrálních územích došlo: </w:t>
      </w:r>
    </w:p>
    <w:p w:rsidR="00FF7628" w:rsidRDefault="00FF7628" w:rsidP="00871720">
      <w:pPr>
        <w:rPr>
          <w:rFonts w:eastAsia="Times New Roman" w:cs="Times New Roman"/>
          <w:b/>
          <w:szCs w:val="24"/>
          <w:u w:val="single"/>
        </w:rPr>
      </w:pPr>
    </w:p>
    <w:p w:rsidR="00871720" w:rsidRPr="00D8381A" w:rsidRDefault="00FF7628" w:rsidP="00871720">
      <w:pPr>
        <w:rPr>
          <w:rFonts w:eastAsia="Times New Roman" w:cs="Times New Roman"/>
          <w:b/>
          <w:i/>
          <w:szCs w:val="24"/>
          <w:u w:val="single"/>
        </w:rPr>
      </w:pPr>
      <w:r w:rsidRPr="00D8381A">
        <w:rPr>
          <w:rFonts w:eastAsia="Times New Roman" w:cs="Times New Roman"/>
          <w:b/>
          <w:i/>
          <w:szCs w:val="24"/>
          <w:u w:val="single"/>
        </w:rPr>
        <w:t>- k obnově katastrálního operátu na celém katastrálním území</w:t>
      </w:r>
      <w:r w:rsidR="00871720" w:rsidRPr="00D8381A">
        <w:rPr>
          <w:rFonts w:eastAsia="Times New Roman" w:cs="Times New Roman"/>
          <w:b/>
          <w:i/>
          <w:szCs w:val="24"/>
          <w:u w:val="single"/>
        </w:rPr>
        <w:t xml:space="preserve">: </w:t>
      </w:r>
    </w:p>
    <w:p w:rsidR="00871720" w:rsidRPr="00871720" w:rsidRDefault="00871720" w:rsidP="00871720">
      <w:pPr>
        <w:rPr>
          <w:rFonts w:eastAsia="Times New Roman" w:cs="Times New Roman"/>
        </w:rPr>
      </w:pPr>
    </w:p>
    <w:p w:rsidR="00871720" w:rsidRPr="00871720" w:rsidRDefault="00871720" w:rsidP="00871720">
      <w:pPr>
        <w:autoSpaceDE w:val="0"/>
        <w:autoSpaceDN w:val="0"/>
        <w:adjustRightInd w:val="0"/>
        <w:ind w:left="708" w:firstLine="708"/>
        <w:rPr>
          <w:rFonts w:eastAsia="Times New Roman" w:cs="Times New Roman"/>
          <w:sz w:val="22"/>
          <w:szCs w:val="22"/>
        </w:rPr>
      </w:pPr>
      <w:r w:rsidRPr="00871720">
        <w:rPr>
          <w:rFonts w:eastAsia="Times New Roman" w:cs="Times New Roman"/>
          <w:b/>
          <w:sz w:val="22"/>
          <w:szCs w:val="22"/>
        </w:rPr>
        <w:t>Obec</w:t>
      </w:r>
      <w:r w:rsidRPr="00871720">
        <w:rPr>
          <w:rFonts w:eastAsia="Times New Roman" w:cs="Times New Roman"/>
          <w:sz w:val="22"/>
          <w:szCs w:val="22"/>
        </w:rPr>
        <w:tab/>
      </w:r>
      <w:r w:rsidRPr="00871720">
        <w:rPr>
          <w:rFonts w:eastAsia="Times New Roman" w:cs="Times New Roman"/>
          <w:sz w:val="22"/>
          <w:szCs w:val="22"/>
        </w:rPr>
        <w:tab/>
      </w:r>
      <w:r w:rsidRPr="00871720">
        <w:rPr>
          <w:rFonts w:eastAsia="Times New Roman" w:cs="Times New Roman"/>
          <w:sz w:val="22"/>
          <w:szCs w:val="22"/>
        </w:rPr>
        <w:tab/>
      </w:r>
      <w:r w:rsidRPr="00871720">
        <w:rPr>
          <w:rFonts w:eastAsia="Times New Roman" w:cs="Times New Roman"/>
          <w:sz w:val="22"/>
          <w:szCs w:val="22"/>
        </w:rPr>
        <w:tab/>
      </w:r>
      <w:r w:rsidRPr="00871720">
        <w:rPr>
          <w:rFonts w:eastAsia="Times New Roman" w:cs="Times New Roman"/>
          <w:b/>
          <w:sz w:val="22"/>
          <w:szCs w:val="22"/>
        </w:rPr>
        <w:t xml:space="preserve">Název </w:t>
      </w:r>
      <w:proofErr w:type="spellStart"/>
      <w:r w:rsidRPr="00871720">
        <w:rPr>
          <w:rFonts w:eastAsia="Times New Roman" w:cs="Times New Roman"/>
          <w:b/>
          <w:sz w:val="22"/>
          <w:szCs w:val="22"/>
        </w:rPr>
        <w:t>k.ú</w:t>
      </w:r>
      <w:proofErr w:type="spellEnd"/>
      <w:r w:rsidRPr="00871720">
        <w:rPr>
          <w:rFonts w:eastAsia="Times New Roman" w:cs="Times New Roman"/>
          <w:sz w:val="22"/>
          <w:szCs w:val="22"/>
        </w:rPr>
        <w:t>.</w:t>
      </w:r>
      <w:r w:rsidRPr="00871720">
        <w:rPr>
          <w:rFonts w:eastAsia="Times New Roman" w:cs="Times New Roman"/>
          <w:sz w:val="22"/>
          <w:szCs w:val="22"/>
        </w:rPr>
        <w:tab/>
      </w:r>
      <w:r w:rsidRPr="00871720">
        <w:rPr>
          <w:rFonts w:eastAsia="Times New Roman" w:cs="Times New Roman"/>
          <w:sz w:val="22"/>
          <w:szCs w:val="22"/>
        </w:rPr>
        <w:tab/>
      </w:r>
      <w:r w:rsidRPr="00871720">
        <w:rPr>
          <w:rFonts w:eastAsia="Times New Roman" w:cs="Times New Roman"/>
          <w:b/>
          <w:sz w:val="22"/>
          <w:szCs w:val="22"/>
        </w:rPr>
        <w:t xml:space="preserve">Kód </w:t>
      </w:r>
      <w:proofErr w:type="spellStart"/>
      <w:proofErr w:type="gramStart"/>
      <w:r w:rsidRPr="00871720">
        <w:rPr>
          <w:rFonts w:eastAsia="Times New Roman" w:cs="Times New Roman"/>
          <w:b/>
          <w:sz w:val="22"/>
          <w:szCs w:val="22"/>
        </w:rPr>
        <w:t>k.ú</w:t>
      </w:r>
      <w:proofErr w:type="spellEnd"/>
      <w:r w:rsidRPr="00871720">
        <w:rPr>
          <w:rFonts w:eastAsia="Times New Roman" w:cs="Times New Roman"/>
          <w:sz w:val="22"/>
          <w:szCs w:val="22"/>
        </w:rPr>
        <w:t>.</w:t>
      </w:r>
      <w:proofErr w:type="gramEnd"/>
    </w:p>
    <w:p w:rsidR="00871720" w:rsidRP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</w:p>
    <w:p w:rsidR="00871720" w:rsidRP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871720">
        <w:rPr>
          <w:rFonts w:eastAsia="Times New Roman" w:cs="Times New Roman"/>
          <w:sz w:val="20"/>
          <w:szCs w:val="20"/>
        </w:rPr>
        <w:t xml:space="preserve"> 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  <w:t>D</w:t>
      </w:r>
      <w:r>
        <w:rPr>
          <w:rFonts w:eastAsia="Times New Roman" w:cs="Times New Roman"/>
          <w:sz w:val="20"/>
          <w:szCs w:val="20"/>
        </w:rPr>
        <w:t>UB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>Dubská Lhota</w:t>
      </w:r>
      <w:r w:rsidRPr="00871720">
        <w:rPr>
          <w:rFonts w:eastAsia="Times New Roman" w:cs="Times New Roman"/>
          <w:b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633208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</w:p>
    <w:p w:rsid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871720">
        <w:rPr>
          <w:rFonts w:eastAsia="Times New Roman" w:cs="Times New Roman"/>
          <w:sz w:val="20"/>
          <w:szCs w:val="20"/>
        </w:rPr>
        <w:t xml:space="preserve"> 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DUB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b/>
          <w:sz w:val="20"/>
          <w:szCs w:val="20"/>
        </w:rPr>
        <w:t>Dvorec u Dubu</w:t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>633216</w:t>
      </w:r>
    </w:p>
    <w:p w:rsid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CHROBOLY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>Ovesné</w:t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>654175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:rsidR="00871720" w:rsidRP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CHROBOLY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>Záhoří u Chrobol</w:t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654205</w:t>
      </w:r>
      <w:r>
        <w:rPr>
          <w:rFonts w:eastAsia="Times New Roman" w:cs="Times New Roman"/>
          <w:b/>
          <w:sz w:val="20"/>
          <w:szCs w:val="20"/>
        </w:rPr>
        <w:tab/>
      </w:r>
    </w:p>
    <w:p w:rsidR="00871720" w:rsidRP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KR</w:t>
      </w:r>
      <w:r w:rsidRPr="00871720">
        <w:rPr>
          <w:rFonts w:eastAsia="Times New Roman" w:cs="Times New Roman"/>
          <w:sz w:val="20"/>
          <w:szCs w:val="20"/>
        </w:rPr>
        <w:t>ATUŠÍN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proofErr w:type="spellStart"/>
      <w:r w:rsidRPr="00871720">
        <w:rPr>
          <w:rFonts w:eastAsia="Times New Roman" w:cs="Times New Roman"/>
          <w:b/>
          <w:sz w:val="20"/>
          <w:szCs w:val="20"/>
        </w:rPr>
        <w:t>Kratušín</w:t>
      </w:r>
      <w:proofErr w:type="spellEnd"/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679534</w:t>
      </w:r>
    </w:p>
    <w:p w:rsid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871720">
        <w:rPr>
          <w:rFonts w:eastAsia="Times New Roman" w:cs="Times New Roman"/>
          <w:sz w:val="20"/>
          <w:szCs w:val="20"/>
        </w:rPr>
        <w:t xml:space="preserve"> 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KTIŠ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proofErr w:type="spellStart"/>
      <w:r>
        <w:rPr>
          <w:rFonts w:eastAsia="Times New Roman" w:cs="Times New Roman"/>
          <w:b/>
          <w:sz w:val="20"/>
          <w:szCs w:val="20"/>
        </w:rPr>
        <w:t>Dobročkov</w:t>
      </w:r>
      <w:proofErr w:type="spellEnd"/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676772</w:t>
      </w:r>
    </w:p>
    <w:p w:rsidR="00871720" w:rsidRP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KTIŠ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>Křížovice u Ktiše</w:t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676837</w:t>
      </w:r>
    </w:p>
    <w:p w:rsidR="00871720" w:rsidRP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KTIŠ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proofErr w:type="spellStart"/>
      <w:r>
        <w:rPr>
          <w:rFonts w:eastAsia="Times New Roman" w:cs="Times New Roman"/>
          <w:b/>
          <w:sz w:val="20"/>
          <w:szCs w:val="20"/>
        </w:rPr>
        <w:t>Smědeč</w:t>
      </w:r>
      <w:proofErr w:type="spellEnd"/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676802</w:t>
      </w:r>
    </w:p>
    <w:p w:rsid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>M</w:t>
      </w:r>
      <w:r>
        <w:rPr>
          <w:rFonts w:eastAsia="Times New Roman" w:cs="Times New Roman"/>
          <w:sz w:val="20"/>
          <w:szCs w:val="20"/>
        </w:rPr>
        <w:t>IČOVICE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proofErr w:type="spellStart"/>
      <w:r w:rsidRPr="00871720">
        <w:rPr>
          <w:rFonts w:eastAsia="Times New Roman" w:cs="Times New Roman"/>
          <w:b/>
          <w:sz w:val="20"/>
          <w:szCs w:val="20"/>
        </w:rPr>
        <w:t>Frantoly</w:t>
      </w:r>
      <w:proofErr w:type="spellEnd"/>
      <w:r w:rsidRPr="00871720"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693928</w:t>
      </w:r>
    </w:p>
    <w:p w:rsidR="00871720" w:rsidRP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MIČOVICE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b/>
          <w:sz w:val="20"/>
          <w:szCs w:val="20"/>
        </w:rPr>
        <w:t>Klenovice u Mičovic</w:t>
      </w:r>
      <w:r>
        <w:rPr>
          <w:rFonts w:eastAsia="Times New Roman" w:cs="Times New Roman"/>
          <w:sz w:val="20"/>
          <w:szCs w:val="20"/>
        </w:rPr>
        <w:tab/>
        <w:t>693944</w:t>
      </w:r>
    </w:p>
    <w:p w:rsid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871720">
        <w:rPr>
          <w:rFonts w:eastAsia="Times New Roman" w:cs="Times New Roman"/>
          <w:sz w:val="20"/>
          <w:szCs w:val="20"/>
        </w:rPr>
        <w:t xml:space="preserve"> 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  <w:t>NEBAHOVY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>Kralovice</w:t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>672637</w:t>
      </w:r>
    </w:p>
    <w:p w:rsidR="00871720" w:rsidRP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NEBAHOVY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proofErr w:type="spellStart"/>
      <w:r>
        <w:rPr>
          <w:rFonts w:eastAsia="Times New Roman" w:cs="Times New Roman"/>
          <w:b/>
          <w:sz w:val="20"/>
          <w:szCs w:val="20"/>
        </w:rPr>
        <w:t>Lažíšťka</w:t>
      </w:r>
      <w:proofErr w:type="spellEnd"/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701696</w:t>
      </w:r>
    </w:p>
    <w:p w:rsidR="00871720" w:rsidRP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871720">
        <w:rPr>
          <w:rFonts w:eastAsia="Times New Roman" w:cs="Times New Roman"/>
          <w:sz w:val="20"/>
          <w:szCs w:val="20"/>
        </w:rPr>
        <w:t xml:space="preserve"> 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="004F558C">
        <w:rPr>
          <w:rFonts w:eastAsia="Times New Roman" w:cs="Times New Roman"/>
          <w:sz w:val="20"/>
          <w:szCs w:val="20"/>
        </w:rPr>
        <w:t>NOVÁ PEC</w:t>
      </w:r>
      <w:r w:rsidR="004F558C">
        <w:rPr>
          <w:rFonts w:eastAsia="Times New Roman" w:cs="Times New Roman"/>
          <w:sz w:val="20"/>
          <w:szCs w:val="20"/>
        </w:rPr>
        <w:tab/>
      </w:r>
      <w:r w:rsidR="004F558C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="004F558C">
        <w:rPr>
          <w:rFonts w:eastAsia="Times New Roman" w:cs="Times New Roman"/>
          <w:b/>
          <w:sz w:val="20"/>
          <w:szCs w:val="20"/>
        </w:rPr>
        <w:t>Nová Pec</w:t>
      </w:r>
      <w:r w:rsidR="004F558C">
        <w:rPr>
          <w:rFonts w:eastAsia="Times New Roman" w:cs="Times New Roman"/>
          <w:b/>
          <w:sz w:val="20"/>
          <w:szCs w:val="20"/>
        </w:rPr>
        <w:tab/>
      </w:r>
      <w:r w:rsidR="004F558C">
        <w:rPr>
          <w:rFonts w:eastAsia="Times New Roman" w:cs="Times New Roman"/>
          <w:b/>
          <w:sz w:val="20"/>
          <w:szCs w:val="20"/>
        </w:rPr>
        <w:tab/>
      </w:r>
      <w:r w:rsidR="004F558C" w:rsidRPr="004F558C">
        <w:rPr>
          <w:rFonts w:eastAsia="Times New Roman" w:cs="Times New Roman"/>
          <w:sz w:val="20"/>
          <w:szCs w:val="20"/>
        </w:rPr>
        <w:t>705225</w:t>
      </w:r>
    </w:p>
    <w:p w:rsidR="00871720" w:rsidRPr="00871720" w:rsidRDefault="00871720" w:rsidP="0087172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871720">
        <w:rPr>
          <w:rFonts w:eastAsia="Times New Roman" w:cs="Times New Roman"/>
          <w:sz w:val="20"/>
          <w:szCs w:val="20"/>
        </w:rPr>
        <w:t xml:space="preserve"> 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bookmarkStart w:id="0" w:name="_GoBack"/>
      <w:bookmarkEnd w:id="0"/>
      <w:r w:rsidRPr="00871720">
        <w:rPr>
          <w:rFonts w:eastAsia="Times New Roman" w:cs="Times New Roman"/>
          <w:sz w:val="20"/>
          <w:szCs w:val="20"/>
        </w:rPr>
        <w:t>ZÁBLATÍ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="004F558C">
        <w:rPr>
          <w:rFonts w:eastAsia="Times New Roman" w:cs="Times New Roman"/>
          <w:b/>
          <w:sz w:val="20"/>
          <w:szCs w:val="20"/>
        </w:rPr>
        <w:t>Horní Záblatí</w:t>
      </w:r>
      <w:r w:rsidR="004F558C">
        <w:rPr>
          <w:rFonts w:eastAsia="Times New Roman" w:cs="Times New Roman"/>
          <w:b/>
          <w:sz w:val="20"/>
          <w:szCs w:val="20"/>
        </w:rPr>
        <w:tab/>
      </w:r>
      <w:r w:rsidR="004F558C">
        <w:rPr>
          <w:rFonts w:eastAsia="Times New Roman" w:cs="Times New Roman"/>
          <w:b/>
          <w:sz w:val="20"/>
          <w:szCs w:val="20"/>
        </w:rPr>
        <w:tab/>
      </w:r>
      <w:r w:rsidR="004F558C" w:rsidRPr="004F558C">
        <w:rPr>
          <w:rFonts w:eastAsia="Times New Roman" w:cs="Times New Roman"/>
          <w:sz w:val="20"/>
          <w:szCs w:val="20"/>
        </w:rPr>
        <w:t>789135</w:t>
      </w:r>
    </w:p>
    <w:p w:rsidR="00871720" w:rsidRPr="00FF7628" w:rsidRDefault="00871720" w:rsidP="004F558C">
      <w:pPr>
        <w:autoSpaceDE w:val="0"/>
        <w:autoSpaceDN w:val="0"/>
        <w:adjustRightInd w:val="0"/>
        <w:rPr>
          <w:rFonts w:eastAsia="Times New Roman" w:cs="Times New Roman"/>
          <w:b/>
          <w:sz w:val="20"/>
          <w:szCs w:val="20"/>
        </w:rPr>
      </w:pPr>
      <w:r w:rsidRPr="00FF7628">
        <w:rPr>
          <w:rFonts w:eastAsia="Times New Roman" w:cs="Times New Roman"/>
          <w:b/>
          <w:sz w:val="20"/>
          <w:szCs w:val="20"/>
        </w:rPr>
        <w:t xml:space="preserve"> </w:t>
      </w:r>
      <w:r w:rsidRPr="00FF7628">
        <w:rPr>
          <w:rFonts w:eastAsia="Times New Roman" w:cs="Times New Roman"/>
          <w:b/>
          <w:sz w:val="20"/>
          <w:szCs w:val="20"/>
        </w:rPr>
        <w:tab/>
      </w:r>
      <w:r w:rsidRPr="00FF7628">
        <w:rPr>
          <w:rFonts w:eastAsia="Times New Roman" w:cs="Times New Roman"/>
          <w:b/>
          <w:sz w:val="20"/>
          <w:szCs w:val="20"/>
        </w:rPr>
        <w:tab/>
      </w:r>
      <w:r w:rsidR="004F558C" w:rsidRPr="00FF7628">
        <w:rPr>
          <w:rFonts w:eastAsia="Times New Roman" w:cs="Times New Roman"/>
          <w:sz w:val="20"/>
          <w:szCs w:val="20"/>
        </w:rPr>
        <w:t>ZÁBLATÍ</w:t>
      </w:r>
      <w:r w:rsidR="004F558C" w:rsidRPr="00FF7628">
        <w:rPr>
          <w:rFonts w:eastAsia="Times New Roman" w:cs="Times New Roman"/>
          <w:sz w:val="20"/>
          <w:szCs w:val="20"/>
        </w:rPr>
        <w:tab/>
      </w:r>
      <w:r w:rsidR="004F558C" w:rsidRPr="00FF7628">
        <w:rPr>
          <w:rFonts w:eastAsia="Times New Roman" w:cs="Times New Roman"/>
          <w:sz w:val="20"/>
          <w:szCs w:val="20"/>
        </w:rPr>
        <w:tab/>
      </w:r>
      <w:r w:rsidR="004F558C" w:rsidRPr="00FF7628">
        <w:rPr>
          <w:rFonts w:eastAsia="Times New Roman" w:cs="Times New Roman"/>
          <w:sz w:val="20"/>
          <w:szCs w:val="20"/>
        </w:rPr>
        <w:tab/>
      </w:r>
      <w:proofErr w:type="spellStart"/>
      <w:r w:rsidR="004F558C" w:rsidRPr="00FF7628">
        <w:rPr>
          <w:rFonts w:eastAsia="Times New Roman" w:cs="Times New Roman"/>
          <w:b/>
          <w:sz w:val="20"/>
          <w:szCs w:val="20"/>
        </w:rPr>
        <w:t>Záblatí</w:t>
      </w:r>
      <w:proofErr w:type="spellEnd"/>
      <w:r w:rsidR="004F558C" w:rsidRPr="00FF7628">
        <w:rPr>
          <w:rFonts w:eastAsia="Times New Roman" w:cs="Times New Roman"/>
          <w:b/>
          <w:sz w:val="20"/>
          <w:szCs w:val="20"/>
        </w:rPr>
        <w:t xml:space="preserve"> u Prachatic</w:t>
      </w:r>
      <w:r w:rsidR="004F558C" w:rsidRPr="00FF7628">
        <w:rPr>
          <w:rFonts w:eastAsia="Times New Roman" w:cs="Times New Roman"/>
          <w:b/>
          <w:sz w:val="20"/>
          <w:szCs w:val="20"/>
        </w:rPr>
        <w:tab/>
      </w:r>
      <w:r w:rsidR="004F558C" w:rsidRPr="00FF7628">
        <w:rPr>
          <w:rFonts w:eastAsia="Times New Roman" w:cs="Times New Roman"/>
          <w:sz w:val="20"/>
          <w:szCs w:val="20"/>
        </w:rPr>
        <w:t>789178</w:t>
      </w:r>
    </w:p>
    <w:p w:rsidR="00FF7628" w:rsidRDefault="00FF7628" w:rsidP="00A772E8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/>
          <w:sz w:val="20"/>
          <w:szCs w:val="20"/>
        </w:rPr>
      </w:pPr>
    </w:p>
    <w:p w:rsidR="00FF7628" w:rsidRPr="00D8381A" w:rsidRDefault="00FF7628" w:rsidP="00FF7628">
      <w:pPr>
        <w:rPr>
          <w:rFonts w:eastAsia="Times New Roman" w:cs="Times New Roman"/>
          <w:b/>
          <w:i/>
          <w:szCs w:val="24"/>
          <w:u w:val="single"/>
        </w:rPr>
      </w:pPr>
      <w:r w:rsidRPr="00D8381A">
        <w:rPr>
          <w:rFonts w:eastAsia="Times New Roman" w:cs="Times New Roman"/>
          <w:b/>
          <w:i/>
          <w:szCs w:val="24"/>
          <w:u w:val="single"/>
        </w:rPr>
        <w:t xml:space="preserve">- k obnově katastrálního operátu v katastrálním území na části: </w:t>
      </w:r>
    </w:p>
    <w:p w:rsidR="00052F8C" w:rsidRDefault="00FF7628" w:rsidP="00052F8C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ab/>
      </w:r>
    </w:p>
    <w:p w:rsidR="00052F8C" w:rsidRPr="00A772E8" w:rsidRDefault="00052F8C" w:rsidP="00052F8C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 w:rsidRPr="00CE3764">
        <w:rPr>
          <w:rFonts w:eastAsia="Times New Roman" w:cs="Times New Roman"/>
          <w:sz w:val="20"/>
          <w:szCs w:val="20"/>
        </w:rPr>
        <w:t>HUSINEC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A772E8">
        <w:rPr>
          <w:rFonts w:eastAsia="Times New Roman" w:cs="Times New Roman"/>
          <w:b/>
          <w:sz w:val="20"/>
          <w:szCs w:val="20"/>
        </w:rPr>
        <w:t>Výrov u Husince</w:t>
      </w:r>
      <w:r>
        <w:rPr>
          <w:rFonts w:eastAsia="Times New Roman" w:cs="Times New Roman"/>
          <w:b/>
          <w:sz w:val="20"/>
          <w:szCs w:val="20"/>
        </w:rPr>
        <w:tab/>
      </w:r>
      <w:r w:rsidRPr="00A772E8">
        <w:rPr>
          <w:rFonts w:eastAsia="Times New Roman" w:cs="Times New Roman"/>
          <w:sz w:val="20"/>
          <w:szCs w:val="20"/>
        </w:rPr>
        <w:t>649716</w:t>
      </w:r>
    </w:p>
    <w:p w:rsidR="00052F8C" w:rsidRDefault="00FF7628" w:rsidP="00A772E8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ab/>
      </w:r>
      <w:r w:rsidR="00052F8C">
        <w:rPr>
          <w:rFonts w:eastAsia="Times New Roman" w:cs="Times New Roman"/>
          <w:b/>
          <w:sz w:val="20"/>
          <w:szCs w:val="20"/>
        </w:rPr>
        <w:tab/>
      </w:r>
      <w:r w:rsidR="00052F8C">
        <w:rPr>
          <w:rFonts w:eastAsia="Times New Roman" w:cs="Times New Roman"/>
          <w:sz w:val="20"/>
          <w:szCs w:val="20"/>
        </w:rPr>
        <w:t>LAŽIŠTĚ</w:t>
      </w:r>
      <w:r w:rsidR="00052F8C" w:rsidRPr="00871720">
        <w:rPr>
          <w:rFonts w:eastAsia="Times New Roman" w:cs="Times New Roman"/>
          <w:sz w:val="20"/>
          <w:szCs w:val="20"/>
        </w:rPr>
        <w:tab/>
      </w:r>
      <w:r w:rsidR="00052F8C" w:rsidRPr="00871720">
        <w:rPr>
          <w:rFonts w:eastAsia="Times New Roman" w:cs="Times New Roman"/>
          <w:sz w:val="20"/>
          <w:szCs w:val="20"/>
        </w:rPr>
        <w:tab/>
      </w:r>
      <w:r w:rsidR="00052F8C" w:rsidRPr="00871720">
        <w:rPr>
          <w:rFonts w:eastAsia="Times New Roman" w:cs="Times New Roman"/>
          <w:sz w:val="20"/>
          <w:szCs w:val="20"/>
        </w:rPr>
        <w:tab/>
      </w:r>
      <w:proofErr w:type="spellStart"/>
      <w:r w:rsidR="00052F8C" w:rsidRPr="00871720">
        <w:rPr>
          <w:rFonts w:eastAsia="Times New Roman" w:cs="Times New Roman"/>
          <w:b/>
          <w:sz w:val="20"/>
          <w:szCs w:val="20"/>
        </w:rPr>
        <w:t>Lažiště</w:t>
      </w:r>
      <w:proofErr w:type="spellEnd"/>
      <w:r w:rsidR="00052F8C" w:rsidRPr="00871720">
        <w:rPr>
          <w:rFonts w:eastAsia="Times New Roman" w:cs="Times New Roman"/>
          <w:b/>
          <w:sz w:val="20"/>
          <w:szCs w:val="20"/>
        </w:rPr>
        <w:t xml:space="preserve">   </w:t>
      </w:r>
      <w:r w:rsidR="00052F8C" w:rsidRPr="00871720">
        <w:rPr>
          <w:rFonts w:eastAsia="Times New Roman" w:cs="Times New Roman"/>
          <w:b/>
          <w:sz w:val="20"/>
          <w:szCs w:val="20"/>
        </w:rPr>
        <w:tab/>
      </w:r>
      <w:r w:rsidR="00052F8C" w:rsidRPr="00871720">
        <w:rPr>
          <w:rFonts w:eastAsia="Times New Roman" w:cs="Times New Roman"/>
          <w:b/>
          <w:sz w:val="20"/>
          <w:szCs w:val="20"/>
        </w:rPr>
        <w:tab/>
      </w:r>
      <w:r w:rsidR="00052F8C" w:rsidRPr="00871720">
        <w:rPr>
          <w:rFonts w:eastAsia="Times New Roman" w:cs="Times New Roman"/>
          <w:sz w:val="20"/>
          <w:szCs w:val="20"/>
        </w:rPr>
        <w:t>67</w:t>
      </w:r>
      <w:r w:rsidR="00052F8C">
        <w:rPr>
          <w:rFonts w:eastAsia="Times New Roman" w:cs="Times New Roman"/>
          <w:sz w:val="20"/>
          <w:szCs w:val="20"/>
        </w:rPr>
        <w:t>9542</w:t>
      </w:r>
    </w:p>
    <w:p w:rsidR="00871720" w:rsidRPr="00A772E8" w:rsidRDefault="00FF7628" w:rsidP="00A772E8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ab/>
      </w:r>
      <w:r w:rsidR="00052F8C"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STRUNKOVICE N/BL.</w:t>
      </w:r>
      <w:r w:rsidR="00A772E8" w:rsidRPr="00A772E8">
        <w:rPr>
          <w:rFonts w:eastAsia="Times New Roman" w:cs="Times New Roman"/>
          <w:b/>
          <w:sz w:val="20"/>
          <w:szCs w:val="20"/>
        </w:rPr>
        <w:tab/>
      </w:r>
      <w:r w:rsidR="00A772E8" w:rsidRPr="00A772E8">
        <w:rPr>
          <w:rFonts w:eastAsia="Times New Roman" w:cs="Times New Roman"/>
          <w:b/>
          <w:sz w:val="20"/>
          <w:szCs w:val="20"/>
        </w:rPr>
        <w:tab/>
        <w:t>Strunkovice n/</w:t>
      </w:r>
      <w:proofErr w:type="spellStart"/>
      <w:r w:rsidR="00A772E8" w:rsidRPr="00A772E8">
        <w:rPr>
          <w:rFonts w:eastAsia="Times New Roman" w:cs="Times New Roman"/>
          <w:b/>
          <w:sz w:val="20"/>
          <w:szCs w:val="20"/>
        </w:rPr>
        <w:t>Bl</w:t>
      </w:r>
      <w:proofErr w:type="spellEnd"/>
      <w:r w:rsidR="00A772E8" w:rsidRPr="00A772E8">
        <w:rPr>
          <w:rFonts w:eastAsia="Times New Roman" w:cs="Times New Roman"/>
          <w:sz w:val="20"/>
          <w:szCs w:val="20"/>
        </w:rPr>
        <w:t>.</w:t>
      </w:r>
      <w:r w:rsidR="00A772E8" w:rsidRPr="00A772E8">
        <w:rPr>
          <w:rFonts w:eastAsia="Times New Roman" w:cs="Times New Roman"/>
          <w:sz w:val="20"/>
          <w:szCs w:val="20"/>
        </w:rPr>
        <w:tab/>
        <w:t>757128</w:t>
      </w:r>
    </w:p>
    <w:p w:rsidR="00052F8C" w:rsidRPr="00871720" w:rsidRDefault="00052F8C" w:rsidP="00052F8C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TĚŠOVICE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Pr="004F558C">
        <w:rPr>
          <w:rFonts w:eastAsia="Times New Roman" w:cs="Times New Roman"/>
          <w:b/>
          <w:sz w:val="20"/>
          <w:szCs w:val="20"/>
        </w:rPr>
        <w:t>B</w:t>
      </w:r>
      <w:r>
        <w:rPr>
          <w:rFonts w:eastAsia="Times New Roman" w:cs="Times New Roman"/>
          <w:b/>
          <w:sz w:val="20"/>
          <w:szCs w:val="20"/>
        </w:rPr>
        <w:t>ěleč u Těšovic</w:t>
      </w:r>
      <w:r>
        <w:rPr>
          <w:rFonts w:eastAsia="Times New Roman" w:cs="Times New Roman"/>
          <w:b/>
          <w:sz w:val="20"/>
          <w:szCs w:val="20"/>
        </w:rPr>
        <w:tab/>
      </w:r>
      <w:r>
        <w:rPr>
          <w:rFonts w:eastAsia="Times New Roman" w:cs="Times New Roman"/>
          <w:b/>
          <w:sz w:val="20"/>
          <w:szCs w:val="20"/>
        </w:rPr>
        <w:tab/>
      </w:r>
      <w:r w:rsidRPr="004F558C">
        <w:rPr>
          <w:rFonts w:eastAsia="Times New Roman" w:cs="Times New Roman"/>
          <w:sz w:val="20"/>
          <w:szCs w:val="20"/>
        </w:rPr>
        <w:t>766836</w:t>
      </w:r>
    </w:p>
    <w:p w:rsidR="00052F8C" w:rsidRDefault="00A772E8" w:rsidP="00871720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405446" w:rsidRDefault="00405446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:rsidR="00CB4EA4" w:rsidRDefault="006353D9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D8381A">
        <w:rPr>
          <w:rFonts w:eastAsia="Times New Roman" w:cs="Times New Roman"/>
        </w:rPr>
        <w:t xml:space="preserve">     </w:t>
      </w:r>
      <w:r w:rsidR="00CB4EA4">
        <w:rPr>
          <w:rFonts w:eastAsia="Times New Roman" w:cs="Times New Roman"/>
        </w:rPr>
        <w:t xml:space="preserve">Ve výše uvedených katastrálních územích byly pozemky dosud evidované ve </w:t>
      </w:r>
      <w:proofErr w:type="gramStart"/>
      <w:r w:rsidR="00CB4EA4">
        <w:rPr>
          <w:rFonts w:eastAsia="Times New Roman" w:cs="Times New Roman"/>
        </w:rPr>
        <w:t xml:space="preserve">zjednodušené </w:t>
      </w:r>
      <w:r w:rsidR="00D8381A">
        <w:rPr>
          <w:rFonts w:eastAsia="Times New Roman" w:cs="Times New Roman"/>
        </w:rPr>
        <w:t xml:space="preserve">            </w:t>
      </w:r>
      <w:r w:rsidR="00CB4EA4">
        <w:rPr>
          <w:rFonts w:eastAsia="Times New Roman" w:cs="Times New Roman"/>
        </w:rPr>
        <w:t>evidenci</w:t>
      </w:r>
      <w:proofErr w:type="gramEnd"/>
      <w:r w:rsidR="00CB4EA4">
        <w:rPr>
          <w:rFonts w:eastAsia="Times New Roman" w:cs="Times New Roman"/>
        </w:rPr>
        <w:t xml:space="preserve"> převedeny do parcel katastru. </w:t>
      </w:r>
      <w:r w:rsidR="00CB4EA4" w:rsidRPr="00CB4EA4">
        <w:rPr>
          <w:rFonts w:eastAsia="Times New Roman" w:cs="Times New Roman"/>
          <w:b/>
          <w:u w:val="single"/>
        </w:rPr>
        <w:t>Od roku 2014 se u těchto pozemků</w:t>
      </w:r>
      <w:r w:rsidR="00CB4EA4">
        <w:rPr>
          <w:rFonts w:eastAsia="Times New Roman" w:cs="Times New Roman"/>
          <w:b/>
          <w:u w:val="single"/>
        </w:rPr>
        <w:t xml:space="preserve"> </w:t>
      </w:r>
      <w:r w:rsidR="00CB4EA4">
        <w:rPr>
          <w:rFonts w:eastAsia="Times New Roman" w:cs="Times New Roman"/>
        </w:rPr>
        <w:t xml:space="preserve">ve výše </w:t>
      </w:r>
      <w:proofErr w:type="gramStart"/>
      <w:r w:rsidR="00CB4EA4">
        <w:rPr>
          <w:rFonts w:eastAsia="Times New Roman" w:cs="Times New Roman"/>
        </w:rPr>
        <w:t xml:space="preserve">uvedených </w:t>
      </w:r>
      <w:r w:rsidR="00D8381A">
        <w:rPr>
          <w:rFonts w:eastAsia="Times New Roman" w:cs="Times New Roman"/>
        </w:rPr>
        <w:t xml:space="preserve">         </w:t>
      </w:r>
      <w:r w:rsidR="00CB4EA4">
        <w:rPr>
          <w:rFonts w:eastAsia="Times New Roman" w:cs="Times New Roman"/>
        </w:rPr>
        <w:t>katastrálních</w:t>
      </w:r>
      <w:proofErr w:type="gramEnd"/>
      <w:r w:rsidR="00CB4EA4">
        <w:rPr>
          <w:rFonts w:eastAsia="Times New Roman" w:cs="Times New Roman"/>
        </w:rPr>
        <w:t xml:space="preserve"> územích </w:t>
      </w:r>
      <w:r w:rsidR="00CB4EA4">
        <w:rPr>
          <w:rFonts w:eastAsia="Times New Roman" w:cs="Times New Roman"/>
          <w:b/>
          <w:u w:val="single"/>
        </w:rPr>
        <w:t>stává poplatníkem daně vlastník pozemku.</w:t>
      </w:r>
      <w:r w:rsidR="00CB4EA4">
        <w:rPr>
          <w:rFonts w:eastAsia="Times New Roman" w:cs="Times New Roman"/>
        </w:rPr>
        <w:t xml:space="preserve"> </w:t>
      </w:r>
      <w:r w:rsidR="00CB4EA4">
        <w:rPr>
          <w:rFonts w:eastAsia="Times New Roman" w:cs="Times New Roman"/>
          <w:b/>
          <w:u w:val="single"/>
        </w:rPr>
        <w:t xml:space="preserve"> </w:t>
      </w:r>
    </w:p>
    <w:p w:rsidR="006353D9" w:rsidRDefault="006353D9" w:rsidP="00871720">
      <w:pPr>
        <w:autoSpaceDE w:val="0"/>
        <w:autoSpaceDN w:val="0"/>
        <w:adjustRightInd w:val="0"/>
        <w:jc w:val="both"/>
        <w:rPr>
          <w:rFonts w:eastAsia="Times New Roman" w:cs="Times New Roman"/>
          <w:b/>
          <w:u w:val="single"/>
        </w:rPr>
      </w:pPr>
    </w:p>
    <w:p w:rsidR="00CB4EA4" w:rsidRDefault="00D8381A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D8381A">
        <w:rPr>
          <w:rFonts w:eastAsia="Times New Roman" w:cs="Times New Roman"/>
          <w:b/>
        </w:rPr>
        <w:t xml:space="preserve">      </w:t>
      </w:r>
      <w:r>
        <w:rPr>
          <w:rFonts w:eastAsia="Times New Roman" w:cs="Times New Roman"/>
          <w:b/>
        </w:rPr>
        <w:t xml:space="preserve">   </w:t>
      </w:r>
      <w:r w:rsidR="00CB4EA4" w:rsidRPr="00CB4EA4">
        <w:rPr>
          <w:rFonts w:eastAsia="Times New Roman" w:cs="Times New Roman"/>
          <w:b/>
          <w:u w:val="single"/>
        </w:rPr>
        <w:t xml:space="preserve">U pronajatých nebo propachtovaných </w:t>
      </w:r>
      <w:proofErr w:type="gramStart"/>
      <w:r w:rsidR="00CB4EA4" w:rsidRPr="00CB4EA4">
        <w:rPr>
          <w:rFonts w:eastAsia="Times New Roman" w:cs="Times New Roman"/>
          <w:b/>
          <w:u w:val="single"/>
        </w:rPr>
        <w:t>pozemků,</w:t>
      </w:r>
      <w:r w:rsidR="00CB4EA4">
        <w:rPr>
          <w:rFonts w:eastAsia="Times New Roman" w:cs="Times New Roman"/>
        </w:rPr>
        <w:t xml:space="preserve">  které</w:t>
      </w:r>
      <w:proofErr w:type="gramEnd"/>
      <w:r w:rsidR="00CB4EA4">
        <w:rPr>
          <w:rFonts w:eastAsia="Times New Roman" w:cs="Times New Roman"/>
        </w:rPr>
        <w:t xml:space="preserve"> zůstaly evidovány </w:t>
      </w:r>
      <w:r w:rsidR="00CB4EA4" w:rsidRPr="00CB4EA4">
        <w:rPr>
          <w:rFonts w:eastAsia="Times New Roman" w:cs="Times New Roman"/>
          <w:b/>
          <w:u w:val="single"/>
        </w:rPr>
        <w:t xml:space="preserve">ve zjednodušené </w:t>
      </w:r>
      <w:r w:rsidRPr="00D8381A">
        <w:rPr>
          <w:rFonts w:eastAsia="Times New Roman" w:cs="Times New Roman"/>
          <w:b/>
        </w:rPr>
        <w:t xml:space="preserve">     </w:t>
      </w:r>
      <w:r>
        <w:rPr>
          <w:rFonts w:eastAsia="Times New Roman" w:cs="Times New Roman"/>
          <w:b/>
        </w:rPr>
        <w:t xml:space="preserve">   </w:t>
      </w:r>
      <w:r>
        <w:rPr>
          <w:rFonts w:eastAsia="Times New Roman" w:cs="Times New Roman"/>
          <w:b/>
          <w:u w:val="single"/>
        </w:rPr>
        <w:t xml:space="preserve"> </w:t>
      </w:r>
      <w:r w:rsidR="00CB4EA4" w:rsidRPr="00CB4EA4">
        <w:rPr>
          <w:rFonts w:eastAsia="Times New Roman" w:cs="Times New Roman"/>
          <w:b/>
          <w:u w:val="single"/>
        </w:rPr>
        <w:t>evidenci, je poplatníkem daně nájemce.</w:t>
      </w:r>
      <w:r w:rsidR="00CB4EA4" w:rsidRPr="00CB4EA4">
        <w:rPr>
          <w:rFonts w:eastAsia="Times New Roman" w:cs="Times New Roman"/>
        </w:rPr>
        <w:t xml:space="preserve">    </w:t>
      </w:r>
    </w:p>
    <w:p w:rsidR="006353D9" w:rsidRDefault="006353D9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:rsidR="00CB4EA4" w:rsidRPr="006353D9" w:rsidRDefault="00D8381A" w:rsidP="00871720">
      <w:pPr>
        <w:autoSpaceDE w:val="0"/>
        <w:autoSpaceDN w:val="0"/>
        <w:adjustRightInd w:val="0"/>
        <w:jc w:val="both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</w:rPr>
        <w:t xml:space="preserve">          </w:t>
      </w:r>
      <w:r w:rsidR="00CB4EA4">
        <w:rPr>
          <w:rFonts w:eastAsia="Times New Roman" w:cs="Times New Roman"/>
        </w:rPr>
        <w:t xml:space="preserve">Pokud pozemky, evidované ve zjednodušené evidenci, </w:t>
      </w:r>
      <w:r>
        <w:rPr>
          <w:rFonts w:eastAsia="Times New Roman" w:cs="Times New Roman"/>
        </w:rPr>
        <w:t xml:space="preserve"> </w:t>
      </w:r>
      <w:r w:rsidR="00CB4EA4">
        <w:rPr>
          <w:rFonts w:eastAsia="Times New Roman" w:cs="Times New Roman"/>
        </w:rPr>
        <w:t xml:space="preserve">nejsou </w:t>
      </w:r>
      <w:r>
        <w:rPr>
          <w:rFonts w:eastAsia="Times New Roman" w:cs="Times New Roman"/>
        </w:rPr>
        <w:t xml:space="preserve"> </w:t>
      </w:r>
      <w:r w:rsidR="00CB4EA4">
        <w:rPr>
          <w:rFonts w:eastAsia="Times New Roman" w:cs="Times New Roman"/>
        </w:rPr>
        <w:t xml:space="preserve">pronajaty nebo </w:t>
      </w:r>
      <w:proofErr w:type="gramStart"/>
      <w:r w:rsidR="00CB4EA4">
        <w:rPr>
          <w:rFonts w:eastAsia="Times New Roman" w:cs="Times New Roman"/>
        </w:rPr>
        <w:t>propachtovány,</w:t>
      </w:r>
      <w:r>
        <w:rPr>
          <w:rFonts w:eastAsia="Times New Roman" w:cs="Times New Roman"/>
        </w:rPr>
        <w:t xml:space="preserve">        </w:t>
      </w:r>
      <w:r w:rsidR="00CB4EA4">
        <w:rPr>
          <w:rFonts w:eastAsia="Times New Roman" w:cs="Times New Roman"/>
        </w:rPr>
        <w:t xml:space="preserve"> </w:t>
      </w:r>
      <w:r w:rsidR="00CB4EA4" w:rsidRPr="006353D9">
        <w:rPr>
          <w:rFonts w:eastAsia="Times New Roman" w:cs="Times New Roman"/>
          <w:b/>
          <w:u w:val="single"/>
        </w:rPr>
        <w:t>je</w:t>
      </w:r>
      <w:proofErr w:type="gramEnd"/>
      <w:r w:rsidR="00CB4EA4" w:rsidRPr="006353D9">
        <w:rPr>
          <w:rFonts w:eastAsia="Times New Roman" w:cs="Times New Roman"/>
          <w:b/>
          <w:u w:val="single"/>
        </w:rPr>
        <w:t xml:space="preserve"> poplatníkem daně vlastník pozemku.</w:t>
      </w:r>
    </w:p>
    <w:p w:rsidR="00161D84" w:rsidRDefault="00161D84" w:rsidP="00161D84">
      <w:pPr>
        <w:autoSpaceDE w:val="0"/>
        <w:autoSpaceDN w:val="0"/>
        <w:adjustRightInd w:val="0"/>
        <w:jc w:val="both"/>
        <w:rPr>
          <w:rFonts w:eastAsia="Times New Roman" w:cs="Times New Roman"/>
          <w:b/>
          <w:szCs w:val="24"/>
          <w:u w:val="single"/>
        </w:rPr>
      </w:pPr>
    </w:p>
    <w:p w:rsidR="00161D84" w:rsidRPr="00D8381A" w:rsidRDefault="00161D84" w:rsidP="00161D84">
      <w:pPr>
        <w:autoSpaceDE w:val="0"/>
        <w:autoSpaceDN w:val="0"/>
        <w:adjustRightInd w:val="0"/>
        <w:jc w:val="both"/>
        <w:rPr>
          <w:rFonts w:eastAsia="Times New Roman" w:cs="Times New Roman"/>
          <w:b/>
          <w:i/>
          <w:szCs w:val="24"/>
          <w:u w:val="single"/>
        </w:rPr>
      </w:pPr>
      <w:r w:rsidRPr="00D8381A">
        <w:rPr>
          <w:rFonts w:eastAsia="Times New Roman" w:cs="Times New Roman"/>
          <w:b/>
          <w:i/>
          <w:szCs w:val="24"/>
          <w:u w:val="single"/>
        </w:rPr>
        <w:t>- k dokončení pozemkových úprav v katastrálním území:</w:t>
      </w:r>
    </w:p>
    <w:p w:rsidR="00161D84" w:rsidRPr="00871720" w:rsidRDefault="00161D84" w:rsidP="00161D84">
      <w:pPr>
        <w:autoSpaceDE w:val="0"/>
        <w:autoSpaceDN w:val="0"/>
        <w:adjustRightInd w:val="0"/>
        <w:jc w:val="both"/>
        <w:rPr>
          <w:rFonts w:eastAsia="Times New Roman" w:cs="Times New Roman"/>
          <w:b/>
          <w:u w:val="single"/>
        </w:rPr>
      </w:pPr>
    </w:p>
    <w:p w:rsidR="00161D84" w:rsidRPr="00871720" w:rsidRDefault="00161D84" w:rsidP="00161D84">
      <w:pPr>
        <w:autoSpaceDE w:val="0"/>
        <w:autoSpaceDN w:val="0"/>
        <w:adjustRightInd w:val="0"/>
        <w:ind w:left="708" w:firstLine="708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CHVALOVICE</w:t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proofErr w:type="spellStart"/>
      <w:r>
        <w:rPr>
          <w:rFonts w:eastAsia="Times New Roman" w:cs="Times New Roman"/>
          <w:b/>
          <w:sz w:val="20"/>
          <w:szCs w:val="20"/>
        </w:rPr>
        <w:t>Chvalovice</w:t>
      </w:r>
      <w:proofErr w:type="spellEnd"/>
      <w:r w:rsidRPr="00871720">
        <w:rPr>
          <w:rFonts w:eastAsia="Times New Roman" w:cs="Times New Roman"/>
          <w:sz w:val="20"/>
          <w:szCs w:val="20"/>
        </w:rPr>
        <w:tab/>
      </w:r>
      <w:r w:rsidRPr="00871720">
        <w:rPr>
          <w:rFonts w:eastAsia="Times New Roman" w:cs="Times New Roman"/>
          <w:sz w:val="20"/>
          <w:szCs w:val="20"/>
        </w:rPr>
        <w:tab/>
      </w:r>
      <w:r w:rsidRPr="004F558C">
        <w:rPr>
          <w:rFonts w:eastAsia="Times New Roman" w:cs="Times New Roman"/>
          <w:sz w:val="20"/>
          <w:szCs w:val="20"/>
        </w:rPr>
        <w:t>655252</w:t>
      </w:r>
    </w:p>
    <w:p w:rsidR="006353D9" w:rsidRDefault="006353D9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:rsidR="00161D84" w:rsidRPr="00871720" w:rsidRDefault="00D8381A" w:rsidP="00D8381A">
      <w:pPr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             </w:t>
      </w:r>
      <w:r w:rsidR="00161D84" w:rsidRPr="00871720">
        <w:rPr>
          <w:rFonts w:cs="Times New Roman"/>
          <w:szCs w:val="24"/>
          <w:lang w:eastAsia="en-US"/>
        </w:rPr>
        <w:t xml:space="preserve">Vlastníkům </w:t>
      </w:r>
      <w:r w:rsidR="00161D84">
        <w:rPr>
          <w:rFonts w:cs="Times New Roman"/>
          <w:szCs w:val="24"/>
          <w:lang w:eastAsia="en-US"/>
        </w:rPr>
        <w:t xml:space="preserve"> </w:t>
      </w:r>
      <w:r w:rsidR="00161D84" w:rsidRPr="00871720">
        <w:rPr>
          <w:rFonts w:cs="Times New Roman"/>
          <w:szCs w:val="24"/>
          <w:lang w:eastAsia="en-US"/>
        </w:rPr>
        <w:t xml:space="preserve">pozemků  nacházejících se ve výše </w:t>
      </w:r>
      <w:proofErr w:type="gramStart"/>
      <w:r w:rsidR="00161D84" w:rsidRPr="00871720">
        <w:rPr>
          <w:rFonts w:cs="Times New Roman"/>
          <w:szCs w:val="24"/>
          <w:lang w:eastAsia="en-US"/>
        </w:rPr>
        <w:t>uveden</w:t>
      </w:r>
      <w:r w:rsidR="00161D84">
        <w:rPr>
          <w:rFonts w:cs="Times New Roman"/>
          <w:szCs w:val="24"/>
          <w:lang w:eastAsia="en-US"/>
        </w:rPr>
        <w:t xml:space="preserve">ém </w:t>
      </w:r>
      <w:r w:rsidR="00161D84" w:rsidRPr="00871720">
        <w:rPr>
          <w:rFonts w:cs="Times New Roman"/>
          <w:szCs w:val="24"/>
          <w:lang w:eastAsia="en-US"/>
        </w:rPr>
        <w:t xml:space="preserve"> katastrální</w:t>
      </w:r>
      <w:r w:rsidR="00161D84">
        <w:rPr>
          <w:rFonts w:cs="Times New Roman"/>
          <w:szCs w:val="24"/>
          <w:lang w:eastAsia="en-US"/>
        </w:rPr>
        <w:t>m</w:t>
      </w:r>
      <w:proofErr w:type="gramEnd"/>
      <w:r w:rsidR="00161D84" w:rsidRPr="00871720">
        <w:rPr>
          <w:rFonts w:cs="Times New Roman"/>
          <w:szCs w:val="24"/>
          <w:lang w:eastAsia="en-US"/>
        </w:rPr>
        <w:t xml:space="preserve"> území, vzniká na</w:t>
      </w:r>
      <w:r>
        <w:rPr>
          <w:rFonts w:cs="Times New Roman"/>
          <w:szCs w:val="24"/>
          <w:lang w:eastAsia="en-US"/>
        </w:rPr>
        <w:t xml:space="preserve">         </w:t>
      </w:r>
      <w:r w:rsidR="00161D84" w:rsidRPr="00871720">
        <w:rPr>
          <w:rFonts w:cs="Times New Roman"/>
          <w:szCs w:val="24"/>
          <w:lang w:eastAsia="en-US"/>
        </w:rPr>
        <w:t>zdaňovací období roku 201</w:t>
      </w:r>
      <w:r w:rsidR="00161D84">
        <w:rPr>
          <w:rFonts w:cs="Times New Roman"/>
          <w:szCs w:val="24"/>
          <w:lang w:eastAsia="en-US"/>
        </w:rPr>
        <w:t xml:space="preserve">4 </w:t>
      </w:r>
      <w:r w:rsidR="00161D84" w:rsidRPr="00871720">
        <w:rPr>
          <w:rFonts w:cs="Times New Roman"/>
          <w:szCs w:val="24"/>
          <w:lang w:eastAsia="en-US"/>
        </w:rPr>
        <w:t xml:space="preserve"> povinnost podat daňové přiznání za nově vzniklé pozemky na</w:t>
      </w:r>
      <w:r>
        <w:rPr>
          <w:rFonts w:cs="Times New Roman"/>
          <w:szCs w:val="24"/>
          <w:lang w:eastAsia="en-US"/>
        </w:rPr>
        <w:t xml:space="preserve">                    </w:t>
      </w:r>
      <w:r w:rsidR="00161D84" w:rsidRPr="00871720">
        <w:rPr>
          <w:rFonts w:cs="Times New Roman"/>
          <w:szCs w:val="24"/>
          <w:lang w:eastAsia="en-US"/>
        </w:rPr>
        <w:t xml:space="preserve">základě provedené pozemkové úpravy. </w:t>
      </w:r>
    </w:p>
    <w:p w:rsidR="00161D84" w:rsidRPr="00871720" w:rsidRDefault="00D8381A" w:rsidP="00D8381A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>
        <w:rPr>
          <w:rFonts w:cs="Times New Roman"/>
          <w:szCs w:val="24"/>
          <w:lang w:eastAsia="en-US"/>
        </w:rPr>
        <w:t xml:space="preserve">            </w:t>
      </w:r>
      <w:r w:rsidR="00161D84" w:rsidRPr="00871720">
        <w:rPr>
          <w:rFonts w:cs="Times New Roman"/>
          <w:szCs w:val="24"/>
          <w:lang w:eastAsia="en-US"/>
        </w:rPr>
        <w:t>Daňové přiznání</w:t>
      </w:r>
      <w:r w:rsidR="00161D84">
        <w:rPr>
          <w:rFonts w:cs="Times New Roman"/>
          <w:szCs w:val="24"/>
          <w:lang w:eastAsia="en-US"/>
        </w:rPr>
        <w:t xml:space="preserve">, případně dílčí daňové přiznání, </w:t>
      </w:r>
      <w:r w:rsidR="00161D84" w:rsidRPr="00871720">
        <w:rPr>
          <w:rFonts w:cs="Times New Roman"/>
          <w:szCs w:val="24"/>
          <w:lang w:eastAsia="en-US"/>
        </w:rPr>
        <w:t xml:space="preserve"> je nutné podat</w:t>
      </w:r>
      <w:r w:rsidR="00161D84" w:rsidRPr="00871720">
        <w:rPr>
          <w:rFonts w:cs="Times New Roman"/>
          <w:sz w:val="20"/>
          <w:szCs w:val="20"/>
          <w:lang w:eastAsia="en-US"/>
        </w:rPr>
        <w:t xml:space="preserve"> </w:t>
      </w:r>
      <w:r w:rsidR="00161D84">
        <w:rPr>
          <w:rFonts w:cs="Times New Roman"/>
          <w:szCs w:val="24"/>
          <w:lang w:eastAsia="en-US"/>
        </w:rPr>
        <w:t xml:space="preserve">Územnímu pracovišti v </w:t>
      </w:r>
      <w:r>
        <w:rPr>
          <w:rFonts w:cs="Times New Roman"/>
          <w:szCs w:val="24"/>
          <w:lang w:eastAsia="en-US"/>
        </w:rPr>
        <w:t xml:space="preserve">              </w:t>
      </w:r>
      <w:r w:rsidR="00161D84">
        <w:rPr>
          <w:rFonts w:cs="Times New Roman"/>
          <w:szCs w:val="24"/>
          <w:lang w:eastAsia="en-US"/>
        </w:rPr>
        <w:t>Prachaticích</w:t>
      </w:r>
      <w:r w:rsidR="00161D84" w:rsidRPr="00871720">
        <w:rPr>
          <w:rFonts w:cs="Times New Roman"/>
          <w:sz w:val="20"/>
          <w:szCs w:val="20"/>
          <w:lang w:eastAsia="en-US"/>
        </w:rPr>
        <w:t xml:space="preserve">  </w:t>
      </w:r>
      <w:r w:rsidR="00161D84" w:rsidRPr="00871720">
        <w:rPr>
          <w:rFonts w:cs="Times New Roman"/>
          <w:b/>
          <w:szCs w:val="24"/>
          <w:u w:val="single"/>
          <w:lang w:eastAsia="en-US"/>
        </w:rPr>
        <w:t xml:space="preserve">nejpozději do </w:t>
      </w:r>
      <w:proofErr w:type="gramStart"/>
      <w:r w:rsidR="00161D84" w:rsidRPr="00871720">
        <w:rPr>
          <w:rFonts w:cs="Times New Roman"/>
          <w:b/>
          <w:szCs w:val="24"/>
          <w:u w:val="single"/>
          <w:lang w:eastAsia="en-US"/>
        </w:rPr>
        <w:t>31.1.201</w:t>
      </w:r>
      <w:r w:rsidR="00161D84">
        <w:rPr>
          <w:rFonts w:cs="Times New Roman"/>
          <w:b/>
          <w:szCs w:val="24"/>
          <w:u w:val="single"/>
          <w:lang w:eastAsia="en-US"/>
        </w:rPr>
        <w:t>4</w:t>
      </w:r>
      <w:proofErr w:type="gramEnd"/>
      <w:r w:rsidR="00161D84" w:rsidRPr="00871720">
        <w:rPr>
          <w:rFonts w:cs="Times New Roman"/>
          <w:szCs w:val="24"/>
          <w:lang w:eastAsia="en-US"/>
        </w:rPr>
        <w:t>.</w:t>
      </w:r>
    </w:p>
    <w:p w:rsidR="00161D84" w:rsidRDefault="00161D84" w:rsidP="00D8381A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8"/>
          <w:szCs w:val="28"/>
          <w:u w:val="single"/>
        </w:rPr>
      </w:pPr>
    </w:p>
    <w:p w:rsidR="00161D84" w:rsidRDefault="00161D84" w:rsidP="00871720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8"/>
          <w:szCs w:val="28"/>
          <w:u w:val="single"/>
        </w:rPr>
      </w:pPr>
    </w:p>
    <w:p w:rsidR="00161D84" w:rsidRDefault="00161D84" w:rsidP="00871720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8"/>
          <w:szCs w:val="28"/>
          <w:u w:val="single"/>
        </w:rPr>
      </w:pPr>
    </w:p>
    <w:p w:rsidR="00405446" w:rsidRDefault="006353D9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405446">
        <w:rPr>
          <w:rFonts w:eastAsia="Times New Roman" w:cs="Times New Roman"/>
          <w:b/>
          <w:sz w:val="28"/>
          <w:szCs w:val="28"/>
          <w:u w:val="single"/>
        </w:rPr>
        <w:t xml:space="preserve">Na rok </w:t>
      </w:r>
      <w:r w:rsidR="00871720" w:rsidRPr="00405446">
        <w:rPr>
          <w:rFonts w:eastAsia="Times New Roman" w:cs="Times New Roman"/>
          <w:b/>
          <w:sz w:val="28"/>
          <w:szCs w:val="28"/>
          <w:u w:val="single"/>
        </w:rPr>
        <w:t>201</w:t>
      </w:r>
      <w:r w:rsidR="004F558C" w:rsidRPr="00405446">
        <w:rPr>
          <w:rFonts w:eastAsia="Times New Roman" w:cs="Times New Roman"/>
          <w:b/>
          <w:sz w:val="28"/>
          <w:szCs w:val="28"/>
          <w:u w:val="single"/>
        </w:rPr>
        <w:t>4</w:t>
      </w:r>
      <w:r w:rsidR="00871720" w:rsidRPr="00405446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r w:rsidRPr="00405446">
        <w:rPr>
          <w:rFonts w:eastAsia="Times New Roman" w:cs="Times New Roman"/>
          <w:b/>
          <w:sz w:val="28"/>
          <w:szCs w:val="28"/>
          <w:u w:val="single"/>
        </w:rPr>
        <w:t xml:space="preserve">vzniká </w:t>
      </w:r>
      <w:proofErr w:type="gramStart"/>
      <w:r w:rsidR="00871720" w:rsidRPr="00405446">
        <w:rPr>
          <w:rFonts w:eastAsia="Times New Roman" w:cs="Times New Roman"/>
          <w:b/>
          <w:sz w:val="28"/>
          <w:szCs w:val="28"/>
          <w:u w:val="single"/>
        </w:rPr>
        <w:t xml:space="preserve">povinnost </w:t>
      </w:r>
      <w:r w:rsidRPr="00405446">
        <w:rPr>
          <w:rFonts w:eastAsia="Times New Roman" w:cs="Times New Roman"/>
          <w:b/>
          <w:sz w:val="28"/>
          <w:szCs w:val="28"/>
          <w:u w:val="single"/>
        </w:rPr>
        <w:t xml:space="preserve"> přiznat</w:t>
      </w:r>
      <w:proofErr w:type="gramEnd"/>
      <w:r w:rsidRPr="00405446">
        <w:rPr>
          <w:rFonts w:eastAsia="Times New Roman" w:cs="Times New Roman"/>
          <w:b/>
          <w:sz w:val="28"/>
          <w:szCs w:val="28"/>
          <w:u w:val="single"/>
        </w:rPr>
        <w:t xml:space="preserve"> daň z</w:t>
      </w:r>
      <w:r w:rsidR="00405446">
        <w:rPr>
          <w:rFonts w:eastAsia="Times New Roman" w:cs="Times New Roman"/>
          <w:b/>
          <w:sz w:val="28"/>
          <w:szCs w:val="28"/>
          <w:u w:val="single"/>
        </w:rPr>
        <w:t> </w:t>
      </w:r>
      <w:r w:rsidRPr="00405446">
        <w:rPr>
          <w:rFonts w:eastAsia="Times New Roman" w:cs="Times New Roman"/>
          <w:b/>
          <w:sz w:val="28"/>
          <w:szCs w:val="28"/>
          <w:u w:val="single"/>
        </w:rPr>
        <w:t>pozemků</w:t>
      </w:r>
      <w:r w:rsidR="00405446">
        <w:rPr>
          <w:rFonts w:eastAsia="Times New Roman" w:cs="Times New Roman"/>
        </w:rPr>
        <w:t>:</w:t>
      </w:r>
    </w:p>
    <w:p w:rsidR="00405446" w:rsidRDefault="00405446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:rsidR="00405446" w:rsidRDefault="00405446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1) </w:t>
      </w:r>
      <w:r w:rsidRPr="00405446">
        <w:rPr>
          <w:rFonts w:eastAsia="Times New Roman" w:cs="Times New Roman"/>
          <w:b/>
          <w:u w:val="single"/>
        </w:rPr>
        <w:t xml:space="preserve">vlastníkovi </w:t>
      </w:r>
      <w:proofErr w:type="gramStart"/>
      <w:r w:rsidRPr="00405446">
        <w:rPr>
          <w:rFonts w:eastAsia="Times New Roman" w:cs="Times New Roman"/>
          <w:b/>
          <w:u w:val="single"/>
        </w:rPr>
        <w:t>pozemk</w:t>
      </w:r>
      <w:r>
        <w:rPr>
          <w:rFonts w:eastAsia="Times New Roman" w:cs="Times New Roman"/>
          <w:b/>
          <w:u w:val="single"/>
        </w:rPr>
        <w:t>u</w:t>
      </w:r>
      <w:r w:rsidRPr="00405446">
        <w:rPr>
          <w:rFonts w:eastAsia="Times New Roman" w:cs="Times New Roman"/>
          <w:b/>
          <w:u w:val="single"/>
        </w:rPr>
        <w:t>,</w:t>
      </w:r>
      <w:r>
        <w:rPr>
          <w:rFonts w:eastAsia="Times New Roman" w:cs="Times New Roman"/>
        </w:rPr>
        <w:t xml:space="preserve"> </w:t>
      </w:r>
      <w:r w:rsidR="006353D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který</w:t>
      </w:r>
      <w:proofErr w:type="gramEnd"/>
      <w:r>
        <w:rPr>
          <w:rFonts w:eastAsia="Times New Roman" w:cs="Times New Roman"/>
        </w:rPr>
        <w:t xml:space="preserve"> byl do roku 2013 včetně evidován v katastru nemovitostí zjednodušeným z</w:t>
      </w:r>
      <w:r w:rsidR="00F030A0">
        <w:rPr>
          <w:rFonts w:eastAsia="Times New Roman" w:cs="Times New Roman"/>
        </w:rPr>
        <w:t>p</w:t>
      </w:r>
      <w:r>
        <w:rPr>
          <w:rFonts w:eastAsia="Times New Roman" w:cs="Times New Roman"/>
        </w:rPr>
        <w:t xml:space="preserve">ůsobem a byl pronajat a přiznán k dani nájemcem, a který byl obnovou katastrálního operátu převeden do </w:t>
      </w:r>
      <w:r w:rsidRPr="00405446">
        <w:rPr>
          <w:rFonts w:eastAsia="Times New Roman" w:cs="Times New Roman"/>
          <w:b/>
          <w:u w:val="single"/>
        </w:rPr>
        <w:t>parcely katastru</w:t>
      </w:r>
      <w:r>
        <w:rPr>
          <w:rFonts w:eastAsia="Times New Roman" w:cs="Times New Roman"/>
          <w:b/>
          <w:u w:val="single"/>
        </w:rPr>
        <w:t>.</w:t>
      </w:r>
      <w:r w:rsidRPr="00F030A0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 xml:space="preserve">Není rozhodné, zda je pozemek evidovaný jako parcela </w:t>
      </w:r>
      <w:proofErr w:type="gramStart"/>
      <w:r>
        <w:rPr>
          <w:rFonts w:eastAsia="Times New Roman" w:cs="Times New Roman"/>
        </w:rPr>
        <w:t>katastru k 1.</w:t>
      </w:r>
      <w:r w:rsidR="00F030A0">
        <w:rPr>
          <w:rFonts w:eastAsia="Times New Roman" w:cs="Times New Roman"/>
        </w:rPr>
        <w:t>l</w:t>
      </w:r>
      <w:r>
        <w:rPr>
          <w:rFonts w:eastAsia="Times New Roman" w:cs="Times New Roman"/>
        </w:rPr>
        <w:t>ednu</w:t>
      </w:r>
      <w:proofErr w:type="gramEnd"/>
      <w:r>
        <w:rPr>
          <w:rFonts w:eastAsia="Times New Roman" w:cs="Times New Roman"/>
        </w:rPr>
        <w:t xml:space="preserve"> 2014 pronajat nebo propachtován či nikoliv.</w:t>
      </w:r>
    </w:p>
    <w:p w:rsidR="00D8381A" w:rsidRDefault="00D8381A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:rsidR="00405446" w:rsidRDefault="00F030A0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2) </w:t>
      </w:r>
      <w:r w:rsidRPr="00F030A0">
        <w:rPr>
          <w:rFonts w:eastAsia="Times New Roman" w:cs="Times New Roman"/>
          <w:b/>
          <w:u w:val="single"/>
        </w:rPr>
        <w:t xml:space="preserve">dosavadním </w:t>
      </w:r>
      <w:proofErr w:type="gramStart"/>
      <w:r w:rsidRPr="00F030A0">
        <w:rPr>
          <w:rFonts w:eastAsia="Times New Roman" w:cs="Times New Roman"/>
          <w:b/>
          <w:u w:val="single"/>
        </w:rPr>
        <w:t>nájemcům</w:t>
      </w:r>
      <w:r w:rsidR="00405446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>, kteří</w:t>
      </w:r>
      <w:proofErr w:type="gramEnd"/>
      <w:r>
        <w:rPr>
          <w:rFonts w:eastAsia="Times New Roman" w:cs="Times New Roman"/>
        </w:rPr>
        <w:t xml:space="preserve"> u těchto pozemků daňovou povinnost zároveň pozbývají.</w:t>
      </w:r>
      <w:r w:rsidR="00405446">
        <w:rPr>
          <w:rFonts w:eastAsia="Times New Roman" w:cs="Times New Roman"/>
        </w:rPr>
        <w:t xml:space="preserve"> </w:t>
      </w:r>
    </w:p>
    <w:p w:rsidR="00871720" w:rsidRPr="00871720" w:rsidRDefault="00405446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871720" w:rsidRPr="00871720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871720">
        <w:rPr>
          <w:rFonts w:cs="Times New Roman"/>
          <w:szCs w:val="24"/>
          <w:lang w:eastAsia="en-US"/>
        </w:rPr>
        <w:t>Daňové přiznání</w:t>
      </w:r>
      <w:r w:rsidR="006353D9">
        <w:rPr>
          <w:rFonts w:cs="Times New Roman"/>
          <w:szCs w:val="24"/>
          <w:lang w:eastAsia="en-US"/>
        </w:rPr>
        <w:t>, případně dílčí daňové přiznání, je nutno podat Územnímu pracovišti v Prachaticích</w:t>
      </w:r>
      <w:r w:rsidRPr="00871720">
        <w:rPr>
          <w:rFonts w:cs="Times New Roman"/>
          <w:sz w:val="20"/>
          <w:szCs w:val="20"/>
          <w:lang w:eastAsia="en-US"/>
        </w:rPr>
        <w:t xml:space="preserve">  </w:t>
      </w:r>
      <w:r w:rsidRPr="00871720">
        <w:rPr>
          <w:rFonts w:cs="Times New Roman"/>
          <w:b/>
          <w:szCs w:val="24"/>
          <w:u w:val="single"/>
          <w:lang w:eastAsia="en-US"/>
        </w:rPr>
        <w:t xml:space="preserve">nejpozději do </w:t>
      </w:r>
      <w:proofErr w:type="gramStart"/>
      <w:r w:rsidRPr="00871720">
        <w:rPr>
          <w:rFonts w:cs="Times New Roman"/>
          <w:b/>
          <w:szCs w:val="24"/>
          <w:u w:val="single"/>
          <w:lang w:eastAsia="en-US"/>
        </w:rPr>
        <w:t>31.1.201</w:t>
      </w:r>
      <w:r w:rsidR="004F558C">
        <w:rPr>
          <w:rFonts w:cs="Times New Roman"/>
          <w:b/>
          <w:szCs w:val="24"/>
          <w:u w:val="single"/>
          <w:lang w:eastAsia="en-US"/>
        </w:rPr>
        <w:t>4</w:t>
      </w:r>
      <w:proofErr w:type="gramEnd"/>
      <w:r w:rsidRPr="00871720">
        <w:rPr>
          <w:rFonts w:cs="Times New Roman"/>
          <w:szCs w:val="24"/>
          <w:lang w:eastAsia="en-US"/>
        </w:rPr>
        <w:t>.</w:t>
      </w:r>
    </w:p>
    <w:p w:rsidR="00871720" w:rsidRPr="00871720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  <w:b/>
          <w:u w:val="single"/>
        </w:rPr>
      </w:pPr>
    </w:p>
    <w:p w:rsidR="00161D84" w:rsidRDefault="00161D84" w:rsidP="00161D84">
      <w:pPr>
        <w:pStyle w:val="Zkladntext"/>
        <w:rPr>
          <w:sz w:val="28"/>
          <w:szCs w:val="28"/>
        </w:rPr>
      </w:pPr>
      <w:r>
        <w:rPr>
          <w:sz w:val="28"/>
        </w:rPr>
        <w:t>Do daňového přiznání, oddílu k dani z pozemků, se pozemky uvedou podle </w:t>
      </w:r>
      <w:r w:rsidRPr="005114BB">
        <w:rPr>
          <w:b/>
          <w:sz w:val="28"/>
          <w:u w:val="single"/>
        </w:rPr>
        <w:t>čísel parcel katastru nemovitostí</w:t>
      </w:r>
      <w:r>
        <w:rPr>
          <w:sz w:val="28"/>
        </w:rPr>
        <w:t>.</w:t>
      </w:r>
    </w:p>
    <w:p w:rsidR="00F030A0" w:rsidRDefault="00F030A0" w:rsidP="00871720">
      <w:pPr>
        <w:autoSpaceDE w:val="0"/>
        <w:autoSpaceDN w:val="0"/>
        <w:adjustRightInd w:val="0"/>
        <w:jc w:val="both"/>
        <w:rPr>
          <w:rFonts w:eastAsia="Times New Roman" w:cs="Times New Roman"/>
          <w:b/>
          <w:u w:val="single"/>
        </w:rPr>
      </w:pPr>
    </w:p>
    <w:p w:rsidR="00F030A0" w:rsidRDefault="00F030A0" w:rsidP="00871720">
      <w:pPr>
        <w:autoSpaceDE w:val="0"/>
        <w:autoSpaceDN w:val="0"/>
        <w:adjustRightInd w:val="0"/>
        <w:jc w:val="both"/>
        <w:rPr>
          <w:rFonts w:eastAsia="Times New Roman" w:cs="Times New Roman"/>
          <w:b/>
          <w:u w:val="single"/>
        </w:rPr>
      </w:pPr>
    </w:p>
    <w:p w:rsidR="00871720" w:rsidRPr="00871720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  <w:b/>
          <w:u w:val="single"/>
        </w:rPr>
      </w:pPr>
      <w:r w:rsidRPr="00871720">
        <w:rPr>
          <w:rFonts w:eastAsia="Times New Roman" w:cs="Times New Roman"/>
          <w:b/>
          <w:u w:val="single"/>
        </w:rPr>
        <w:t xml:space="preserve">Od </w:t>
      </w:r>
      <w:proofErr w:type="gramStart"/>
      <w:r w:rsidRPr="00871720">
        <w:rPr>
          <w:rFonts w:eastAsia="Times New Roman" w:cs="Times New Roman"/>
          <w:b/>
          <w:u w:val="single"/>
        </w:rPr>
        <w:t>1.1.201</w:t>
      </w:r>
      <w:r w:rsidR="004F558C">
        <w:rPr>
          <w:rFonts w:eastAsia="Times New Roman" w:cs="Times New Roman"/>
          <w:b/>
          <w:u w:val="single"/>
        </w:rPr>
        <w:t>4</w:t>
      </w:r>
      <w:proofErr w:type="gramEnd"/>
      <w:r w:rsidRPr="00871720">
        <w:rPr>
          <w:rFonts w:eastAsia="Times New Roman" w:cs="Times New Roman"/>
          <w:b/>
          <w:u w:val="single"/>
        </w:rPr>
        <w:t xml:space="preserve"> dochází ke změně průměrné ceny půdy , která je základem pro výpočet daně </w:t>
      </w:r>
      <w:r w:rsidRPr="002663EC">
        <w:rPr>
          <w:rFonts w:eastAsia="Times New Roman" w:cs="Times New Roman"/>
          <w:b/>
          <w:u w:val="single"/>
        </w:rPr>
        <w:t>z</w:t>
      </w:r>
      <w:r w:rsidR="005B6DB6" w:rsidRPr="002663EC">
        <w:rPr>
          <w:rFonts w:eastAsia="Times New Roman" w:cs="Times New Roman"/>
          <w:b/>
          <w:u w:val="single"/>
        </w:rPr>
        <w:t> </w:t>
      </w:r>
      <w:r w:rsidRPr="002663EC">
        <w:rPr>
          <w:rFonts w:eastAsia="Times New Roman" w:cs="Times New Roman"/>
          <w:b/>
          <w:u w:val="single"/>
        </w:rPr>
        <w:t>nemovit</w:t>
      </w:r>
      <w:r w:rsidR="005B6DB6" w:rsidRPr="002663EC">
        <w:rPr>
          <w:rFonts w:eastAsia="Times New Roman" w:cs="Times New Roman"/>
          <w:b/>
          <w:u w:val="single"/>
        </w:rPr>
        <w:t>ých věcí</w:t>
      </w:r>
      <w:r w:rsidR="005B6DB6">
        <w:rPr>
          <w:rFonts w:eastAsia="Times New Roman" w:cs="Times New Roman"/>
          <w:b/>
          <w:u w:val="single"/>
        </w:rPr>
        <w:t xml:space="preserve"> </w:t>
      </w:r>
      <w:r w:rsidRPr="00871720">
        <w:rPr>
          <w:rFonts w:eastAsia="Times New Roman" w:cs="Times New Roman"/>
          <w:b/>
          <w:u w:val="single"/>
        </w:rPr>
        <w:t xml:space="preserve"> u pozemků orné půdy, chmelnic, vinic, zahrad, ovocných sadů a trvalých travních porostů v katastrálních územích:</w:t>
      </w:r>
    </w:p>
    <w:p w:rsidR="00871720" w:rsidRDefault="00871720" w:rsidP="00871720">
      <w:pPr>
        <w:autoSpaceDE w:val="0"/>
        <w:autoSpaceDN w:val="0"/>
        <w:adjustRightInd w:val="0"/>
        <w:ind w:left="708" w:firstLine="708"/>
        <w:jc w:val="both"/>
        <w:rPr>
          <w:rFonts w:eastAsia="Times New Roman" w:cs="Times New Roman"/>
          <w:sz w:val="20"/>
          <w:szCs w:val="20"/>
        </w:rPr>
      </w:pPr>
    </w:p>
    <w:p w:rsidR="00CE3764" w:rsidRPr="00871720" w:rsidRDefault="00CE3764" w:rsidP="00871720">
      <w:pPr>
        <w:autoSpaceDE w:val="0"/>
        <w:autoSpaceDN w:val="0"/>
        <w:adjustRightInd w:val="0"/>
        <w:ind w:left="708" w:firstLine="708"/>
        <w:jc w:val="both"/>
        <w:rPr>
          <w:rFonts w:eastAsia="Times New Roman" w:cs="Times New Roman"/>
          <w:sz w:val="20"/>
          <w:szCs w:val="20"/>
        </w:rPr>
      </w:pPr>
    </w:p>
    <w:p w:rsidR="00871720" w:rsidRPr="002663EC" w:rsidRDefault="002663EC" w:rsidP="00871720">
      <w:pPr>
        <w:autoSpaceDE w:val="0"/>
        <w:autoSpaceDN w:val="0"/>
        <w:adjustRightInd w:val="0"/>
        <w:ind w:left="708" w:firstLine="708"/>
        <w:jc w:val="both"/>
        <w:rPr>
          <w:rFonts w:eastAsia="Times New Roman" w:cs="Times New Roman"/>
          <w:b/>
          <w:sz w:val="20"/>
          <w:szCs w:val="20"/>
        </w:rPr>
      </w:pPr>
      <w:r w:rsidRPr="002663EC">
        <w:rPr>
          <w:rFonts w:eastAsia="Times New Roman" w:cs="Times New Roman"/>
          <w:sz w:val="20"/>
          <w:szCs w:val="20"/>
        </w:rPr>
        <w:t>BABICE</w:t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proofErr w:type="spellStart"/>
      <w:r w:rsidR="00871720" w:rsidRPr="002663EC">
        <w:rPr>
          <w:rFonts w:eastAsia="Times New Roman" w:cs="Times New Roman"/>
          <w:b/>
          <w:sz w:val="20"/>
          <w:szCs w:val="20"/>
        </w:rPr>
        <w:t>B</w:t>
      </w:r>
      <w:r w:rsidRPr="002663EC">
        <w:rPr>
          <w:rFonts w:eastAsia="Times New Roman" w:cs="Times New Roman"/>
          <w:b/>
          <w:sz w:val="20"/>
          <w:szCs w:val="20"/>
        </w:rPr>
        <w:t>abice</w:t>
      </w:r>
      <w:proofErr w:type="spellEnd"/>
      <w:r w:rsidRPr="002663EC">
        <w:rPr>
          <w:rFonts w:eastAsia="Times New Roman" w:cs="Times New Roman"/>
          <w:b/>
          <w:sz w:val="20"/>
          <w:szCs w:val="20"/>
        </w:rPr>
        <w:t xml:space="preserve"> u Netolic</w:t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Pr="002663EC">
        <w:rPr>
          <w:rFonts w:eastAsia="Times New Roman" w:cs="Times New Roman"/>
          <w:sz w:val="20"/>
          <w:szCs w:val="20"/>
        </w:rPr>
        <w:t>655244</w:t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proofErr w:type="gramStart"/>
      <w:r w:rsidR="00871720" w:rsidRPr="002663EC">
        <w:rPr>
          <w:rFonts w:eastAsia="Times New Roman" w:cs="Times New Roman"/>
          <w:b/>
          <w:sz w:val="20"/>
          <w:szCs w:val="20"/>
        </w:rPr>
        <w:t>4,</w:t>
      </w:r>
      <w:r w:rsidRPr="002663EC">
        <w:rPr>
          <w:rFonts w:eastAsia="Times New Roman" w:cs="Times New Roman"/>
          <w:b/>
          <w:sz w:val="20"/>
          <w:szCs w:val="20"/>
        </w:rPr>
        <w:t>96</w:t>
      </w:r>
      <w:r w:rsidR="00871720" w:rsidRPr="002663EC">
        <w:rPr>
          <w:rFonts w:eastAsia="Times New Roman" w:cs="Times New Roman"/>
          <w:b/>
          <w:sz w:val="20"/>
          <w:szCs w:val="20"/>
        </w:rPr>
        <w:t xml:space="preserve">  Kč</w:t>
      </w:r>
      <w:proofErr w:type="gramEnd"/>
    </w:p>
    <w:p w:rsidR="00871720" w:rsidRPr="00871720" w:rsidRDefault="002663EC" w:rsidP="00871720">
      <w:pPr>
        <w:autoSpaceDE w:val="0"/>
        <w:autoSpaceDN w:val="0"/>
        <w:adjustRightInd w:val="0"/>
        <w:ind w:firstLine="1416"/>
        <w:jc w:val="both"/>
        <w:rPr>
          <w:rFonts w:eastAsia="Times New Roman" w:cs="Times New Roman"/>
          <w:b/>
          <w:sz w:val="20"/>
          <w:szCs w:val="20"/>
        </w:rPr>
      </w:pPr>
      <w:r w:rsidRPr="002663EC">
        <w:rPr>
          <w:rFonts w:eastAsia="Times New Roman" w:cs="Times New Roman"/>
          <w:sz w:val="20"/>
          <w:szCs w:val="20"/>
        </w:rPr>
        <w:t>ZÁBLATÍ</w:t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Pr="002663EC">
        <w:rPr>
          <w:rFonts w:eastAsia="Times New Roman" w:cs="Times New Roman"/>
          <w:b/>
          <w:sz w:val="20"/>
          <w:szCs w:val="20"/>
        </w:rPr>
        <w:t>Hlásná</w:t>
      </w:r>
      <w:r w:rsidRPr="002663EC">
        <w:rPr>
          <w:rFonts w:eastAsia="Times New Roman" w:cs="Times New Roman"/>
          <w:sz w:val="20"/>
          <w:szCs w:val="20"/>
        </w:rPr>
        <w:t xml:space="preserve"> </w:t>
      </w:r>
      <w:r w:rsidR="00871720" w:rsidRPr="002663EC">
        <w:rPr>
          <w:rFonts w:eastAsia="Times New Roman" w:cs="Times New Roman"/>
          <w:b/>
          <w:sz w:val="20"/>
          <w:szCs w:val="20"/>
        </w:rPr>
        <w:t>Lhota</w:t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Pr="002663EC">
        <w:rPr>
          <w:rFonts w:eastAsia="Times New Roman" w:cs="Times New Roman"/>
          <w:sz w:val="20"/>
          <w:szCs w:val="20"/>
        </w:rPr>
        <w:t>789127</w:t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r w:rsidR="00871720" w:rsidRPr="002663EC">
        <w:rPr>
          <w:rFonts w:eastAsia="Times New Roman" w:cs="Times New Roman"/>
          <w:sz w:val="20"/>
          <w:szCs w:val="20"/>
        </w:rPr>
        <w:tab/>
      </w:r>
      <w:proofErr w:type="gramStart"/>
      <w:r w:rsidRPr="002663EC">
        <w:rPr>
          <w:rFonts w:eastAsia="Times New Roman" w:cs="Times New Roman"/>
          <w:sz w:val="20"/>
          <w:szCs w:val="20"/>
        </w:rPr>
        <w:t>1</w:t>
      </w:r>
      <w:r w:rsidR="00871720" w:rsidRPr="002663EC">
        <w:rPr>
          <w:rFonts w:eastAsia="Times New Roman" w:cs="Times New Roman"/>
          <w:b/>
          <w:sz w:val="20"/>
          <w:szCs w:val="20"/>
        </w:rPr>
        <w:t>,</w:t>
      </w:r>
      <w:r w:rsidRPr="002663EC">
        <w:rPr>
          <w:rFonts w:eastAsia="Times New Roman" w:cs="Times New Roman"/>
          <w:b/>
          <w:sz w:val="20"/>
          <w:szCs w:val="20"/>
        </w:rPr>
        <w:t>54</w:t>
      </w:r>
      <w:r w:rsidR="00871720" w:rsidRPr="002663EC">
        <w:rPr>
          <w:rFonts w:eastAsia="Times New Roman" w:cs="Times New Roman"/>
          <w:b/>
          <w:sz w:val="20"/>
          <w:szCs w:val="20"/>
        </w:rPr>
        <w:t xml:space="preserve">  Kč</w:t>
      </w:r>
      <w:proofErr w:type="gramEnd"/>
    </w:p>
    <w:p w:rsidR="00CE3764" w:rsidRPr="00871720" w:rsidRDefault="00CE3764" w:rsidP="00871720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</w:rPr>
      </w:pPr>
    </w:p>
    <w:p w:rsidR="00F030A0" w:rsidRDefault="00F030A0" w:rsidP="00871720">
      <w:pPr>
        <w:ind w:firstLine="708"/>
        <w:jc w:val="both"/>
        <w:rPr>
          <w:rFonts w:eastAsia="Times New Roman" w:cs="Times New Roman"/>
          <w:b/>
          <w:i/>
          <w:szCs w:val="20"/>
          <w:u w:val="single"/>
        </w:rPr>
      </w:pPr>
    </w:p>
    <w:p w:rsidR="00871720" w:rsidRPr="00F030A0" w:rsidRDefault="00F030A0" w:rsidP="00871720">
      <w:pPr>
        <w:ind w:firstLine="708"/>
        <w:jc w:val="both"/>
        <w:rPr>
          <w:rFonts w:eastAsia="Times New Roman" w:cs="Times New Roman"/>
          <w:b/>
          <w:i/>
          <w:sz w:val="32"/>
          <w:szCs w:val="32"/>
          <w:u w:val="single"/>
        </w:rPr>
      </w:pPr>
      <w:r w:rsidRPr="00F030A0">
        <w:rPr>
          <w:rFonts w:eastAsia="Times New Roman" w:cs="Times New Roman"/>
          <w:b/>
          <w:i/>
          <w:sz w:val="32"/>
          <w:szCs w:val="32"/>
          <w:u w:val="single"/>
        </w:rPr>
        <w:t>P</w:t>
      </w:r>
      <w:r w:rsidR="00871720" w:rsidRPr="00F030A0">
        <w:rPr>
          <w:rFonts w:eastAsia="Times New Roman" w:cs="Times New Roman"/>
          <w:b/>
          <w:i/>
          <w:sz w:val="32"/>
          <w:szCs w:val="32"/>
          <w:u w:val="single"/>
        </w:rPr>
        <w:t>odání daňového přiznání</w:t>
      </w:r>
      <w:r w:rsidRPr="00F030A0">
        <w:rPr>
          <w:rFonts w:eastAsia="Times New Roman" w:cs="Times New Roman"/>
          <w:b/>
          <w:i/>
          <w:sz w:val="32"/>
          <w:szCs w:val="32"/>
          <w:u w:val="single"/>
        </w:rPr>
        <w:t>:</w:t>
      </w:r>
      <w:r w:rsidR="00871720" w:rsidRPr="00F030A0">
        <w:rPr>
          <w:rFonts w:eastAsia="Times New Roman" w:cs="Times New Roman"/>
          <w:b/>
          <w:i/>
          <w:sz w:val="32"/>
          <w:szCs w:val="32"/>
          <w:u w:val="single"/>
        </w:rPr>
        <w:t xml:space="preserve"> </w:t>
      </w:r>
    </w:p>
    <w:p w:rsidR="00871720" w:rsidRPr="00871720" w:rsidRDefault="00871720" w:rsidP="00871720">
      <w:pPr>
        <w:ind w:firstLine="708"/>
        <w:jc w:val="both"/>
        <w:rPr>
          <w:rFonts w:eastAsia="Times New Roman" w:cs="Times New Roman"/>
          <w:szCs w:val="20"/>
        </w:rPr>
      </w:pPr>
    </w:p>
    <w:p w:rsidR="00871720" w:rsidRPr="00871720" w:rsidRDefault="00871720" w:rsidP="00871720">
      <w:pPr>
        <w:ind w:firstLine="708"/>
        <w:jc w:val="both"/>
        <w:rPr>
          <w:rFonts w:eastAsia="Times New Roman" w:cs="Times New Roman"/>
          <w:szCs w:val="20"/>
        </w:rPr>
      </w:pPr>
      <w:r w:rsidRPr="00871720">
        <w:rPr>
          <w:rFonts w:eastAsia="Times New Roman" w:cs="Times New Roman"/>
          <w:szCs w:val="20"/>
        </w:rPr>
        <w:t xml:space="preserve">Pokud vznikla poplatníkovi povinnost podat </w:t>
      </w:r>
      <w:r w:rsidRPr="00B129B9">
        <w:rPr>
          <w:rFonts w:eastAsia="Times New Roman" w:cs="Times New Roman"/>
          <w:b/>
          <w:szCs w:val="24"/>
        </w:rPr>
        <w:t>přiznání k dani z</w:t>
      </w:r>
      <w:r w:rsidR="005B6DB6" w:rsidRPr="00B129B9">
        <w:rPr>
          <w:rFonts w:eastAsia="Times New Roman" w:cs="Times New Roman"/>
          <w:b/>
          <w:szCs w:val="24"/>
        </w:rPr>
        <w:t> </w:t>
      </w:r>
      <w:r w:rsidRPr="00B129B9">
        <w:rPr>
          <w:rFonts w:eastAsia="Times New Roman" w:cs="Times New Roman"/>
          <w:b/>
          <w:szCs w:val="24"/>
        </w:rPr>
        <w:t>nemovit</w:t>
      </w:r>
      <w:r w:rsidR="005B6DB6" w:rsidRPr="00B129B9">
        <w:rPr>
          <w:rFonts w:eastAsia="Times New Roman" w:cs="Times New Roman"/>
          <w:b/>
          <w:szCs w:val="24"/>
        </w:rPr>
        <w:t>ých věcí</w:t>
      </w:r>
      <w:r w:rsidRPr="00871720">
        <w:rPr>
          <w:rFonts w:eastAsia="Times New Roman" w:cs="Times New Roman"/>
          <w:szCs w:val="20"/>
        </w:rPr>
        <w:t xml:space="preserve"> na zdaňovací období roku 201</w:t>
      </w:r>
      <w:r w:rsidR="004F558C">
        <w:rPr>
          <w:rFonts w:eastAsia="Times New Roman" w:cs="Times New Roman"/>
          <w:szCs w:val="20"/>
        </w:rPr>
        <w:t>4</w:t>
      </w:r>
      <w:r w:rsidRPr="00871720">
        <w:rPr>
          <w:rFonts w:eastAsia="Times New Roman" w:cs="Times New Roman"/>
          <w:szCs w:val="20"/>
        </w:rPr>
        <w:t xml:space="preserve">, je poplatník povinen přiznání podat Územnímu pracovišti v Prachaticích nebo podat k poštovní přepravě </w:t>
      </w:r>
      <w:r w:rsidRPr="00B129B9">
        <w:rPr>
          <w:rFonts w:eastAsia="Times New Roman" w:cs="Times New Roman"/>
          <w:b/>
          <w:szCs w:val="24"/>
        </w:rPr>
        <w:t>nejpozději dne</w:t>
      </w:r>
      <w:r w:rsidRPr="00871720">
        <w:rPr>
          <w:rFonts w:eastAsia="Times New Roman" w:cs="Times New Roman"/>
          <w:b/>
          <w:sz w:val="28"/>
          <w:szCs w:val="28"/>
        </w:rPr>
        <w:t xml:space="preserve"> 31. ledna 201</w:t>
      </w:r>
      <w:r w:rsidR="004F558C">
        <w:rPr>
          <w:rFonts w:eastAsia="Times New Roman" w:cs="Times New Roman"/>
          <w:b/>
          <w:sz w:val="28"/>
          <w:szCs w:val="28"/>
        </w:rPr>
        <w:t>4</w:t>
      </w:r>
      <w:r w:rsidRPr="00871720">
        <w:rPr>
          <w:rFonts w:eastAsia="Times New Roman" w:cs="Times New Roman"/>
          <w:szCs w:val="20"/>
        </w:rPr>
        <w:t>.</w:t>
      </w:r>
    </w:p>
    <w:p w:rsidR="00871720" w:rsidRPr="00871720" w:rsidRDefault="00871720" w:rsidP="00871720">
      <w:pPr>
        <w:ind w:firstLine="708"/>
        <w:jc w:val="both"/>
        <w:rPr>
          <w:rFonts w:eastAsia="Times New Roman" w:cs="Times New Roman"/>
          <w:szCs w:val="20"/>
        </w:rPr>
      </w:pPr>
      <w:r w:rsidRPr="00871720">
        <w:rPr>
          <w:rFonts w:eastAsia="Times New Roman" w:cs="Times New Roman"/>
          <w:szCs w:val="20"/>
        </w:rPr>
        <w:t xml:space="preserve">Přiznání k dani z nemovitostí lze zpracovat, případně podat s využitím aplikace daňového portálu na internetové adrese: </w:t>
      </w:r>
      <w:hyperlink r:id="rId6" w:history="1">
        <w:r w:rsidRPr="00871720">
          <w:rPr>
            <w:rFonts w:eastAsia="Times New Roman" w:cs="Times New Roman"/>
            <w:b/>
            <w:color w:val="065B9D"/>
            <w:sz w:val="28"/>
            <w:szCs w:val="28"/>
            <w:u w:val="single"/>
          </w:rPr>
          <w:t>http://eds.mfcr.cz</w:t>
        </w:r>
      </w:hyperlink>
      <w:r w:rsidRPr="00871720">
        <w:rPr>
          <w:rFonts w:eastAsia="Times New Roman" w:cs="Times New Roman"/>
          <w:szCs w:val="24"/>
        </w:rPr>
        <w:t xml:space="preserve"> .</w:t>
      </w:r>
    </w:p>
    <w:p w:rsidR="00871720" w:rsidRPr="00871720" w:rsidRDefault="00871720" w:rsidP="00871720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</w:rPr>
      </w:pPr>
    </w:p>
    <w:p w:rsidR="00871720" w:rsidRPr="00871720" w:rsidRDefault="00871720" w:rsidP="0087172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</w:rPr>
      </w:pPr>
      <w:r w:rsidRPr="00871720">
        <w:rPr>
          <w:rFonts w:eastAsia="Times New Roman" w:cs="Times New Roman"/>
        </w:rPr>
        <w:t xml:space="preserve">Daňovému subjektu vzniká povinnost uhradit pokutu, nepodá-li daňové přiznání nebo dodatečné daňové přiznání, ačkoliv měl tuto povinnost, nebo učiní-li tak po stanovené lhůtě, a toto </w:t>
      </w:r>
      <w:r w:rsidRPr="00871720">
        <w:rPr>
          <w:rFonts w:eastAsia="Times New Roman" w:cs="Times New Roman"/>
          <w:b/>
          <w:szCs w:val="24"/>
        </w:rPr>
        <w:t xml:space="preserve">zpoždění je delší </w:t>
      </w:r>
      <w:proofErr w:type="gramStart"/>
      <w:r w:rsidRPr="00871720">
        <w:rPr>
          <w:rFonts w:eastAsia="Times New Roman" w:cs="Times New Roman"/>
          <w:b/>
          <w:szCs w:val="24"/>
        </w:rPr>
        <w:t>než  5 pracovních</w:t>
      </w:r>
      <w:proofErr w:type="gramEnd"/>
      <w:r w:rsidRPr="00871720">
        <w:rPr>
          <w:rFonts w:eastAsia="Times New Roman" w:cs="Times New Roman"/>
          <w:b/>
          <w:szCs w:val="24"/>
        </w:rPr>
        <w:t xml:space="preserve"> dnů</w:t>
      </w:r>
      <w:r w:rsidRPr="00871720">
        <w:rPr>
          <w:rFonts w:eastAsia="Times New Roman" w:cs="Times New Roman"/>
          <w:szCs w:val="24"/>
        </w:rPr>
        <w:t xml:space="preserve">, </w:t>
      </w:r>
      <w:r w:rsidRPr="00871720">
        <w:rPr>
          <w:rFonts w:eastAsia="Times New Roman" w:cs="Times New Roman"/>
        </w:rPr>
        <w:t xml:space="preserve"> ve výši 0,05 %  stanovené  daně za každý  následující  den prodlení, nejvýše  však 5 % stanovené daně. Pokuta za opožděné tvrzení daně vzniklá v důsledku pozdního podání řádného daňového tvrzení nebo dodatečného daňového tvrzení se nepředepíše a daňovému subjektu nevzniká povinnost ji uhradit, dosáhne-li její vypočtená výše částku menší než </w:t>
      </w:r>
      <w:r w:rsidRPr="00871720">
        <w:rPr>
          <w:rFonts w:eastAsia="Times New Roman" w:cs="Times New Roman"/>
          <w:b/>
        </w:rPr>
        <w:t>200 Kč.</w:t>
      </w:r>
      <w:r w:rsidRPr="00871720">
        <w:rPr>
          <w:rFonts w:eastAsia="Times New Roman" w:cs="Times New Roman"/>
        </w:rPr>
        <w:t xml:space="preserve"> V případě, kdy daňový subjekt nepodá řádné daňové tvrzení nebo dodatečné daňové tvrzení, ačkoli měl tuto povinnost, a neučiní tak ani dodatečně po dobu, kdy možnost podat tato tvrzení trvá, použije se při výpočtu částky stanovená horní hranice; výše pokuty za opožděné tvrzení daně v tomto případě činí vždy </w:t>
      </w:r>
      <w:proofErr w:type="gramStart"/>
      <w:r w:rsidRPr="00871720">
        <w:rPr>
          <w:rFonts w:eastAsia="Times New Roman" w:cs="Times New Roman"/>
        </w:rPr>
        <w:t xml:space="preserve">nejméně  </w:t>
      </w:r>
      <w:r w:rsidRPr="00871720">
        <w:rPr>
          <w:rFonts w:eastAsia="Times New Roman" w:cs="Times New Roman"/>
          <w:b/>
          <w:szCs w:val="24"/>
        </w:rPr>
        <w:t>500</w:t>
      </w:r>
      <w:proofErr w:type="gramEnd"/>
      <w:r w:rsidRPr="00871720">
        <w:rPr>
          <w:rFonts w:eastAsia="Times New Roman" w:cs="Times New Roman"/>
          <w:b/>
          <w:szCs w:val="24"/>
        </w:rPr>
        <w:t xml:space="preserve"> Kč</w:t>
      </w:r>
      <w:r w:rsidRPr="00871720">
        <w:rPr>
          <w:rFonts w:eastAsia="Times New Roman" w:cs="Times New Roman"/>
          <w:szCs w:val="24"/>
        </w:rPr>
        <w:t>.</w:t>
      </w:r>
    </w:p>
    <w:p w:rsidR="000B674E" w:rsidRPr="000B674E" w:rsidRDefault="000B674E" w:rsidP="000B674E">
      <w:pPr>
        <w:pStyle w:val="Textparagrafu"/>
        <w:spacing w:before="120"/>
      </w:pPr>
      <w:r w:rsidRPr="000B674E">
        <w:rPr>
          <w:b/>
        </w:rPr>
        <w:t>Výše pokuty za opožděné tvrzení daně je poloviční, pokud daňový subjekt podá řádné daňové tvrzení nebo dodatečné daňové tvrzení do 30 dnů od marného uplynutí lhůty pro jeho podání a v daném kalendářním roce nebylo správcem daně u daňového subjektu v době vydání platebního výměru zjištěno jiné prodlení při podání řádného daňového tvrzení nebo dodatečného daňového tvrzení.</w:t>
      </w:r>
    </w:p>
    <w:p w:rsidR="00B129B9" w:rsidRPr="00871720" w:rsidRDefault="00B129B9" w:rsidP="00871720">
      <w:pPr>
        <w:ind w:firstLine="708"/>
        <w:jc w:val="both"/>
        <w:rPr>
          <w:rFonts w:eastAsia="Times New Roman" w:cs="Times New Roman"/>
          <w:b/>
          <w:i/>
          <w:szCs w:val="20"/>
          <w:u w:val="single"/>
        </w:rPr>
      </w:pPr>
    </w:p>
    <w:p w:rsidR="00FF7628" w:rsidRDefault="00FF7628" w:rsidP="00871720">
      <w:pPr>
        <w:ind w:firstLine="708"/>
        <w:jc w:val="both"/>
        <w:rPr>
          <w:rFonts w:eastAsia="Times New Roman" w:cs="Times New Roman"/>
          <w:b/>
          <w:i/>
          <w:sz w:val="32"/>
          <w:szCs w:val="32"/>
          <w:u w:val="single"/>
        </w:rPr>
      </w:pPr>
    </w:p>
    <w:p w:rsidR="00FF7628" w:rsidRDefault="00FF7628" w:rsidP="00871720">
      <w:pPr>
        <w:ind w:firstLine="708"/>
        <w:jc w:val="both"/>
        <w:rPr>
          <w:rFonts w:eastAsia="Times New Roman" w:cs="Times New Roman"/>
          <w:b/>
          <w:i/>
          <w:sz w:val="32"/>
          <w:szCs w:val="32"/>
          <w:u w:val="single"/>
        </w:rPr>
      </w:pPr>
    </w:p>
    <w:p w:rsidR="00FF7628" w:rsidRDefault="00FF7628" w:rsidP="00871720">
      <w:pPr>
        <w:ind w:firstLine="708"/>
        <w:jc w:val="both"/>
        <w:rPr>
          <w:rFonts w:eastAsia="Times New Roman" w:cs="Times New Roman"/>
          <w:b/>
          <w:i/>
          <w:sz w:val="32"/>
          <w:szCs w:val="32"/>
          <w:u w:val="single"/>
        </w:rPr>
      </w:pPr>
    </w:p>
    <w:p w:rsidR="00FF7628" w:rsidRDefault="00FF7628" w:rsidP="00871720">
      <w:pPr>
        <w:ind w:firstLine="708"/>
        <w:jc w:val="both"/>
        <w:rPr>
          <w:rFonts w:eastAsia="Times New Roman" w:cs="Times New Roman"/>
          <w:b/>
          <w:i/>
          <w:sz w:val="32"/>
          <w:szCs w:val="32"/>
          <w:u w:val="single"/>
        </w:rPr>
      </w:pPr>
    </w:p>
    <w:p w:rsidR="00FF7628" w:rsidRDefault="00FF7628" w:rsidP="00871720">
      <w:pPr>
        <w:ind w:firstLine="708"/>
        <w:jc w:val="both"/>
        <w:rPr>
          <w:rFonts w:eastAsia="Times New Roman" w:cs="Times New Roman"/>
          <w:b/>
          <w:i/>
          <w:sz w:val="32"/>
          <w:szCs w:val="32"/>
          <w:u w:val="single"/>
        </w:rPr>
      </w:pPr>
    </w:p>
    <w:p w:rsidR="00871720" w:rsidRPr="00F030A0" w:rsidRDefault="00F030A0" w:rsidP="00871720">
      <w:pPr>
        <w:ind w:firstLine="708"/>
        <w:jc w:val="both"/>
        <w:rPr>
          <w:rFonts w:eastAsia="Times New Roman" w:cs="Times New Roman"/>
          <w:sz w:val="32"/>
          <w:szCs w:val="32"/>
        </w:rPr>
      </w:pPr>
      <w:r w:rsidRPr="00F030A0">
        <w:rPr>
          <w:rFonts w:eastAsia="Times New Roman" w:cs="Times New Roman"/>
          <w:b/>
          <w:i/>
          <w:sz w:val="32"/>
          <w:szCs w:val="32"/>
          <w:u w:val="single"/>
        </w:rPr>
        <w:t>S</w:t>
      </w:r>
      <w:r w:rsidR="00871720" w:rsidRPr="00F030A0">
        <w:rPr>
          <w:rFonts w:eastAsia="Times New Roman" w:cs="Times New Roman"/>
          <w:b/>
          <w:i/>
          <w:sz w:val="32"/>
          <w:szCs w:val="32"/>
          <w:u w:val="single"/>
        </w:rPr>
        <w:t>platnost daně z</w:t>
      </w:r>
      <w:r w:rsidR="006353D9" w:rsidRPr="00F030A0">
        <w:rPr>
          <w:rFonts w:eastAsia="Times New Roman" w:cs="Times New Roman"/>
          <w:b/>
          <w:i/>
          <w:sz w:val="32"/>
          <w:szCs w:val="32"/>
          <w:u w:val="single"/>
        </w:rPr>
        <w:t> </w:t>
      </w:r>
      <w:r w:rsidR="00871720" w:rsidRPr="00F030A0">
        <w:rPr>
          <w:rFonts w:eastAsia="Times New Roman" w:cs="Times New Roman"/>
          <w:b/>
          <w:i/>
          <w:sz w:val="32"/>
          <w:szCs w:val="32"/>
          <w:u w:val="single"/>
        </w:rPr>
        <w:t>nemovit</w:t>
      </w:r>
      <w:r w:rsidR="006353D9" w:rsidRPr="00F030A0">
        <w:rPr>
          <w:rFonts w:eastAsia="Times New Roman" w:cs="Times New Roman"/>
          <w:b/>
          <w:i/>
          <w:sz w:val="32"/>
          <w:szCs w:val="32"/>
          <w:u w:val="single"/>
        </w:rPr>
        <w:t>ých věcí</w:t>
      </w:r>
      <w:r>
        <w:rPr>
          <w:rFonts w:eastAsia="Times New Roman" w:cs="Times New Roman"/>
          <w:b/>
          <w:i/>
          <w:sz w:val="32"/>
          <w:szCs w:val="32"/>
          <w:u w:val="single"/>
        </w:rPr>
        <w:t>:</w:t>
      </w:r>
    </w:p>
    <w:p w:rsidR="00871720" w:rsidRPr="00871720" w:rsidRDefault="00871720" w:rsidP="00871720">
      <w:pPr>
        <w:ind w:firstLine="708"/>
        <w:jc w:val="both"/>
        <w:rPr>
          <w:rFonts w:eastAsia="Times New Roman" w:cs="Times New Roman"/>
          <w:szCs w:val="20"/>
        </w:rPr>
      </w:pPr>
    </w:p>
    <w:p w:rsidR="00871720" w:rsidRPr="006353D9" w:rsidRDefault="00871720" w:rsidP="00871720">
      <w:pPr>
        <w:spacing w:after="120"/>
        <w:ind w:firstLine="708"/>
        <w:jc w:val="both"/>
        <w:rPr>
          <w:rFonts w:eastAsia="Times New Roman" w:cs="Times New Roman"/>
        </w:rPr>
      </w:pPr>
      <w:r w:rsidRPr="00871720">
        <w:rPr>
          <w:rFonts w:eastAsia="Times New Roman" w:cs="Times New Roman"/>
        </w:rPr>
        <w:t>Nepřesahuje-li celková roční daň z</w:t>
      </w:r>
      <w:r w:rsidR="005B6DB6">
        <w:rPr>
          <w:rFonts w:eastAsia="Times New Roman" w:cs="Times New Roman"/>
        </w:rPr>
        <w:t> </w:t>
      </w:r>
      <w:r w:rsidRPr="00871720">
        <w:rPr>
          <w:rFonts w:eastAsia="Times New Roman" w:cs="Times New Roman"/>
        </w:rPr>
        <w:t>nemovit</w:t>
      </w:r>
      <w:r w:rsidR="005B6DB6">
        <w:rPr>
          <w:rFonts w:eastAsia="Times New Roman" w:cs="Times New Roman"/>
        </w:rPr>
        <w:t xml:space="preserve">ých </w:t>
      </w:r>
      <w:proofErr w:type="gramStart"/>
      <w:r w:rsidR="005B6DB6">
        <w:rPr>
          <w:rFonts w:eastAsia="Times New Roman" w:cs="Times New Roman"/>
        </w:rPr>
        <w:t xml:space="preserve">věcí </w:t>
      </w:r>
      <w:r w:rsidRPr="00871720">
        <w:rPr>
          <w:rFonts w:eastAsia="Times New Roman" w:cs="Times New Roman"/>
        </w:rPr>
        <w:t xml:space="preserve"> částku</w:t>
      </w:r>
      <w:proofErr w:type="gramEnd"/>
      <w:r w:rsidRPr="00871720">
        <w:rPr>
          <w:rFonts w:eastAsia="Times New Roman" w:cs="Times New Roman"/>
        </w:rPr>
        <w:t xml:space="preserve"> </w:t>
      </w:r>
      <w:r w:rsidR="006353D9">
        <w:rPr>
          <w:rFonts w:eastAsia="Times New Roman" w:cs="Times New Roman"/>
        </w:rPr>
        <w:t xml:space="preserve"> </w:t>
      </w:r>
      <w:r w:rsidRPr="000B674E">
        <w:rPr>
          <w:rFonts w:eastAsia="Times New Roman" w:cs="Times New Roman"/>
          <w:b/>
          <w:szCs w:val="24"/>
        </w:rPr>
        <w:t>5 000 Kč</w:t>
      </w:r>
      <w:r w:rsidRPr="00871720">
        <w:rPr>
          <w:rFonts w:eastAsia="Times New Roman" w:cs="Times New Roman"/>
        </w:rPr>
        <w:t xml:space="preserve">, je pro všechny poplatníky daně splatná najednou </w:t>
      </w:r>
      <w:r w:rsidRPr="006353D9">
        <w:rPr>
          <w:rFonts w:eastAsia="Times New Roman" w:cs="Times New Roman"/>
        </w:rPr>
        <w:t xml:space="preserve">do </w:t>
      </w:r>
      <w:r w:rsidR="004F558C" w:rsidRPr="006353D9">
        <w:rPr>
          <w:rFonts w:eastAsia="Times New Roman" w:cs="Times New Roman"/>
          <w:b/>
          <w:sz w:val="28"/>
          <w:szCs w:val="28"/>
        </w:rPr>
        <w:t>2</w:t>
      </w:r>
      <w:r w:rsidRPr="006353D9">
        <w:rPr>
          <w:rFonts w:eastAsia="Times New Roman" w:cs="Times New Roman"/>
          <w:b/>
          <w:sz w:val="28"/>
          <w:szCs w:val="28"/>
        </w:rPr>
        <w:t>. </w:t>
      </w:r>
      <w:r w:rsidR="004F558C" w:rsidRPr="006353D9">
        <w:rPr>
          <w:rFonts w:eastAsia="Times New Roman" w:cs="Times New Roman"/>
          <w:b/>
          <w:sz w:val="28"/>
          <w:szCs w:val="28"/>
        </w:rPr>
        <w:t>června</w:t>
      </w:r>
      <w:r w:rsidRPr="006353D9">
        <w:rPr>
          <w:rFonts w:eastAsia="Times New Roman" w:cs="Times New Roman"/>
          <w:b/>
          <w:sz w:val="28"/>
          <w:szCs w:val="28"/>
        </w:rPr>
        <w:t> 201</w:t>
      </w:r>
      <w:r w:rsidR="004F558C" w:rsidRPr="006353D9">
        <w:rPr>
          <w:rFonts w:eastAsia="Times New Roman" w:cs="Times New Roman"/>
          <w:b/>
          <w:sz w:val="28"/>
          <w:szCs w:val="28"/>
        </w:rPr>
        <w:t>4</w:t>
      </w:r>
      <w:r w:rsidRPr="006353D9">
        <w:rPr>
          <w:rFonts w:eastAsia="Times New Roman" w:cs="Times New Roman"/>
        </w:rPr>
        <w:t>. Ke stejnému datu lze zaplatit daň najednou i při vyšší částce.</w:t>
      </w:r>
    </w:p>
    <w:p w:rsidR="00871720" w:rsidRPr="00871720" w:rsidRDefault="00871720" w:rsidP="00871720">
      <w:pPr>
        <w:ind w:firstLine="708"/>
        <w:jc w:val="both"/>
        <w:rPr>
          <w:rFonts w:eastAsia="Times New Roman" w:cs="Times New Roman"/>
          <w:szCs w:val="20"/>
        </w:rPr>
      </w:pPr>
      <w:r w:rsidRPr="006353D9">
        <w:rPr>
          <w:rFonts w:eastAsia="Times New Roman" w:cs="Times New Roman"/>
          <w:szCs w:val="20"/>
        </w:rPr>
        <w:t xml:space="preserve">Činí-li celková daň </w:t>
      </w:r>
      <w:r w:rsidRPr="006353D9">
        <w:rPr>
          <w:rFonts w:eastAsia="Times New Roman" w:cs="Times New Roman"/>
          <w:b/>
          <w:szCs w:val="24"/>
        </w:rPr>
        <w:t>více jak</w:t>
      </w:r>
      <w:r w:rsidRPr="006353D9">
        <w:rPr>
          <w:rFonts w:eastAsia="Times New Roman" w:cs="Times New Roman"/>
          <w:b/>
          <w:sz w:val="28"/>
          <w:szCs w:val="28"/>
        </w:rPr>
        <w:t xml:space="preserve"> 5 000 Kč</w:t>
      </w:r>
      <w:r w:rsidRPr="006353D9">
        <w:rPr>
          <w:rFonts w:eastAsia="Times New Roman" w:cs="Times New Roman"/>
          <w:szCs w:val="20"/>
        </w:rPr>
        <w:t xml:space="preserve">, je daň splatná ve dvou stejných splátkách; u poplatníků daně provozujících zemědělskou výrobu a chov ryb nejpozději </w:t>
      </w:r>
      <w:r w:rsidRPr="006353D9">
        <w:rPr>
          <w:rFonts w:eastAsia="Times New Roman" w:cs="Times New Roman"/>
          <w:b/>
          <w:sz w:val="28"/>
          <w:szCs w:val="28"/>
        </w:rPr>
        <w:t xml:space="preserve">do </w:t>
      </w:r>
      <w:r w:rsidR="004F558C" w:rsidRPr="006353D9">
        <w:rPr>
          <w:rFonts w:eastAsia="Times New Roman" w:cs="Times New Roman"/>
          <w:b/>
          <w:sz w:val="28"/>
          <w:szCs w:val="28"/>
        </w:rPr>
        <w:t>1</w:t>
      </w:r>
      <w:r w:rsidRPr="006353D9">
        <w:rPr>
          <w:rFonts w:eastAsia="Times New Roman" w:cs="Times New Roman"/>
          <w:b/>
          <w:sz w:val="28"/>
          <w:szCs w:val="28"/>
        </w:rPr>
        <w:t>. září</w:t>
      </w:r>
      <w:r w:rsidRPr="006353D9">
        <w:rPr>
          <w:rFonts w:eastAsia="Times New Roman" w:cs="Times New Roman"/>
          <w:szCs w:val="20"/>
        </w:rPr>
        <w:t xml:space="preserve"> a do </w:t>
      </w:r>
      <w:r w:rsidR="004F558C" w:rsidRPr="006353D9">
        <w:rPr>
          <w:rFonts w:eastAsia="Times New Roman" w:cs="Times New Roman"/>
          <w:b/>
          <w:sz w:val="28"/>
          <w:szCs w:val="28"/>
        </w:rPr>
        <w:t>1</w:t>
      </w:r>
      <w:r w:rsidRPr="006353D9">
        <w:rPr>
          <w:rFonts w:eastAsia="Times New Roman" w:cs="Times New Roman"/>
          <w:b/>
          <w:sz w:val="28"/>
          <w:szCs w:val="28"/>
        </w:rPr>
        <w:t>. prosince 201</w:t>
      </w:r>
      <w:r w:rsidR="004F558C" w:rsidRPr="006353D9">
        <w:rPr>
          <w:rFonts w:eastAsia="Times New Roman" w:cs="Times New Roman"/>
          <w:b/>
          <w:sz w:val="28"/>
          <w:szCs w:val="28"/>
        </w:rPr>
        <w:t>4</w:t>
      </w:r>
      <w:r w:rsidRPr="006353D9">
        <w:rPr>
          <w:rFonts w:eastAsia="Times New Roman" w:cs="Times New Roman"/>
          <w:szCs w:val="20"/>
        </w:rPr>
        <w:t xml:space="preserve">, u ostatních poplatníků daně nejpozději </w:t>
      </w:r>
      <w:r w:rsidR="00326004" w:rsidRPr="006353D9">
        <w:rPr>
          <w:rFonts w:eastAsia="Times New Roman" w:cs="Times New Roman"/>
          <w:b/>
          <w:sz w:val="28"/>
          <w:szCs w:val="28"/>
        </w:rPr>
        <w:t>do 2</w:t>
      </w:r>
      <w:r w:rsidRPr="006353D9">
        <w:rPr>
          <w:rFonts w:eastAsia="Times New Roman" w:cs="Times New Roman"/>
          <w:b/>
          <w:sz w:val="28"/>
          <w:szCs w:val="28"/>
        </w:rPr>
        <w:t>. </w:t>
      </w:r>
      <w:r w:rsidR="00326004" w:rsidRPr="006353D9">
        <w:rPr>
          <w:rFonts w:eastAsia="Times New Roman" w:cs="Times New Roman"/>
          <w:b/>
          <w:sz w:val="28"/>
          <w:szCs w:val="28"/>
        </w:rPr>
        <w:t>června</w:t>
      </w:r>
      <w:r w:rsidRPr="006353D9">
        <w:rPr>
          <w:rFonts w:eastAsia="Times New Roman" w:cs="Times New Roman"/>
          <w:szCs w:val="20"/>
        </w:rPr>
        <w:t xml:space="preserve"> a do </w:t>
      </w:r>
      <w:r w:rsidR="00326004" w:rsidRPr="006353D9">
        <w:rPr>
          <w:rFonts w:eastAsia="Times New Roman" w:cs="Times New Roman"/>
          <w:b/>
          <w:sz w:val="28"/>
          <w:szCs w:val="28"/>
        </w:rPr>
        <w:t>1</w:t>
      </w:r>
      <w:r w:rsidRPr="006353D9">
        <w:rPr>
          <w:rFonts w:eastAsia="Times New Roman" w:cs="Times New Roman"/>
          <w:b/>
          <w:sz w:val="28"/>
          <w:szCs w:val="28"/>
        </w:rPr>
        <w:t>. prosince 201</w:t>
      </w:r>
      <w:r w:rsidR="00326004" w:rsidRPr="006353D9">
        <w:rPr>
          <w:rFonts w:eastAsia="Times New Roman" w:cs="Times New Roman"/>
          <w:b/>
          <w:sz w:val="28"/>
          <w:szCs w:val="28"/>
        </w:rPr>
        <w:t>4</w:t>
      </w:r>
      <w:r w:rsidRPr="006353D9">
        <w:rPr>
          <w:rFonts w:eastAsia="Times New Roman" w:cs="Times New Roman"/>
          <w:szCs w:val="20"/>
        </w:rPr>
        <w:t>.</w:t>
      </w:r>
    </w:p>
    <w:p w:rsidR="00871720" w:rsidRPr="00871720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:rsidR="00CE3764" w:rsidRDefault="00CE3764" w:rsidP="00871720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b/>
          <w:i/>
          <w:u w:val="single"/>
        </w:rPr>
      </w:pPr>
    </w:p>
    <w:p w:rsidR="00871720" w:rsidRPr="00871720" w:rsidRDefault="00871720" w:rsidP="00871720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b/>
          <w:i/>
          <w:u w:val="single"/>
        </w:rPr>
      </w:pPr>
      <w:r w:rsidRPr="00871720">
        <w:rPr>
          <w:rFonts w:eastAsia="Times New Roman" w:cs="Times New Roman"/>
          <w:b/>
          <w:i/>
          <w:u w:val="single"/>
        </w:rPr>
        <w:t xml:space="preserve">bankovní </w:t>
      </w:r>
      <w:proofErr w:type="gramStart"/>
      <w:r w:rsidRPr="00871720">
        <w:rPr>
          <w:rFonts w:eastAsia="Times New Roman" w:cs="Times New Roman"/>
          <w:b/>
          <w:i/>
          <w:u w:val="single"/>
        </w:rPr>
        <w:t xml:space="preserve">účet                      </w:t>
      </w:r>
      <w:r w:rsidRPr="00871720">
        <w:rPr>
          <w:rFonts w:eastAsia="Times New Roman" w:cs="Times New Roman"/>
          <w:b/>
          <w:u w:val="single"/>
        </w:rPr>
        <w:t>Finančního</w:t>
      </w:r>
      <w:proofErr w:type="gramEnd"/>
      <w:r w:rsidRPr="00871720">
        <w:rPr>
          <w:rFonts w:eastAsia="Times New Roman" w:cs="Times New Roman"/>
          <w:b/>
          <w:u w:val="single"/>
        </w:rPr>
        <w:t xml:space="preserve"> úřadu pro Jihočeský kraj               </w:t>
      </w:r>
      <w:r w:rsidRPr="00871720">
        <w:rPr>
          <w:rFonts w:eastAsia="Times New Roman" w:cs="Times New Roman"/>
          <w:b/>
          <w:i/>
          <w:u w:val="single"/>
        </w:rPr>
        <w:t xml:space="preserve">               </w:t>
      </w:r>
    </w:p>
    <w:p w:rsidR="00871720" w:rsidRPr="00871720" w:rsidRDefault="00871720" w:rsidP="00871720">
      <w:pPr>
        <w:ind w:left="708" w:firstLine="708"/>
        <w:rPr>
          <w:rFonts w:eastAsia="Times New Roman" w:cs="Times New Roman"/>
          <w:szCs w:val="24"/>
        </w:rPr>
      </w:pPr>
    </w:p>
    <w:p w:rsidR="00871720" w:rsidRPr="00871720" w:rsidRDefault="00871720" w:rsidP="00871720">
      <w:pPr>
        <w:ind w:left="708" w:firstLine="708"/>
        <w:rPr>
          <w:rFonts w:eastAsia="Times New Roman" w:cs="Times New Roman"/>
          <w:szCs w:val="24"/>
        </w:rPr>
      </w:pPr>
      <w:r w:rsidRPr="00871720">
        <w:rPr>
          <w:rFonts w:eastAsia="Times New Roman" w:cs="Times New Roman"/>
          <w:szCs w:val="24"/>
        </w:rPr>
        <w:t>číslo: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Pr="000D7144">
        <w:rPr>
          <w:rFonts w:eastAsia="Times New Roman" w:cs="Times New Roman"/>
          <w:b/>
          <w:szCs w:val="24"/>
        </w:rPr>
        <w:t>7755-77627231/0710</w:t>
      </w:r>
      <w:r w:rsidRPr="00871720">
        <w:rPr>
          <w:rFonts w:eastAsia="Times New Roman" w:cs="Times New Roman"/>
          <w:szCs w:val="24"/>
        </w:rPr>
        <w:t>,</w:t>
      </w:r>
    </w:p>
    <w:p w:rsidR="00871720" w:rsidRPr="00871720" w:rsidRDefault="00871720" w:rsidP="00871720">
      <w:pPr>
        <w:ind w:left="708" w:firstLine="708"/>
        <w:rPr>
          <w:rFonts w:eastAsia="Times New Roman" w:cs="Times New Roman"/>
          <w:szCs w:val="24"/>
        </w:rPr>
      </w:pPr>
      <w:r w:rsidRPr="00871720">
        <w:rPr>
          <w:rFonts w:eastAsia="Times New Roman" w:cs="Times New Roman"/>
          <w:szCs w:val="24"/>
        </w:rPr>
        <w:t>konstantní symbol:</w:t>
      </w:r>
      <w:r w:rsidRPr="00871720">
        <w:rPr>
          <w:rFonts w:eastAsia="Times New Roman" w:cs="Times New Roman"/>
          <w:szCs w:val="24"/>
        </w:rPr>
        <w:tab/>
        <w:t>1148 - převodní příkaz, 1149 - poštovní poukázka,</w:t>
      </w:r>
    </w:p>
    <w:p w:rsidR="00871720" w:rsidRDefault="00871720" w:rsidP="00871720">
      <w:pPr>
        <w:ind w:left="708" w:firstLine="708"/>
        <w:rPr>
          <w:rFonts w:eastAsia="Times New Roman" w:cs="Times New Roman"/>
          <w:szCs w:val="24"/>
        </w:rPr>
      </w:pPr>
      <w:r w:rsidRPr="00871720">
        <w:rPr>
          <w:rFonts w:eastAsia="Times New Roman" w:cs="Times New Roman"/>
          <w:szCs w:val="24"/>
        </w:rPr>
        <w:t>variabilní symbol:</w:t>
      </w:r>
      <w:r w:rsidRPr="00871720">
        <w:rPr>
          <w:rFonts w:eastAsia="Times New Roman" w:cs="Times New Roman"/>
          <w:szCs w:val="24"/>
        </w:rPr>
        <w:tab/>
        <w:t>fyzická osoba – rodné číslo, právnická osoba – IČ</w:t>
      </w:r>
      <w:r w:rsidR="007E2E22">
        <w:rPr>
          <w:rFonts w:eastAsia="Times New Roman" w:cs="Times New Roman"/>
          <w:szCs w:val="24"/>
        </w:rPr>
        <w:t>,</w:t>
      </w:r>
    </w:p>
    <w:p w:rsidR="007E2E22" w:rsidRPr="007E2E22" w:rsidRDefault="007E2E22" w:rsidP="00871720">
      <w:pPr>
        <w:ind w:left="708" w:firstLine="70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IBAN: </w:t>
      </w:r>
      <w:r>
        <w:rPr>
          <w:rFonts w:eastAsia="Times New Roman" w:cs="Times New Roman"/>
          <w:b/>
          <w:szCs w:val="24"/>
        </w:rPr>
        <w:t>CZ25 0710 0077 5500 7762 7231</w:t>
      </w:r>
      <w:r>
        <w:rPr>
          <w:rFonts w:eastAsia="Times New Roman" w:cs="Times New Roman"/>
          <w:b/>
          <w:szCs w:val="24"/>
        </w:rPr>
        <w:tab/>
      </w:r>
      <w:r w:rsidR="000D7144">
        <w:rPr>
          <w:rFonts w:eastAsia="Times New Roman" w:cs="Times New Roman"/>
          <w:b/>
          <w:szCs w:val="24"/>
        </w:rPr>
        <w:t xml:space="preserve">       </w:t>
      </w:r>
      <w:r>
        <w:rPr>
          <w:rFonts w:eastAsia="Times New Roman" w:cs="Times New Roman"/>
          <w:szCs w:val="24"/>
        </w:rPr>
        <w:t xml:space="preserve">BIC kód:  </w:t>
      </w:r>
      <w:r>
        <w:rPr>
          <w:rFonts w:eastAsia="Times New Roman" w:cs="Times New Roman"/>
          <w:b/>
          <w:szCs w:val="24"/>
        </w:rPr>
        <w:t>CNBACZPP</w:t>
      </w:r>
    </w:p>
    <w:p w:rsidR="00871720" w:rsidRPr="00871720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:rsidR="00CE3764" w:rsidRDefault="00CE3764" w:rsidP="00871720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b/>
          <w:i/>
          <w:u w:val="single"/>
        </w:rPr>
      </w:pPr>
    </w:p>
    <w:p w:rsidR="00871720" w:rsidRPr="00871720" w:rsidRDefault="00871720" w:rsidP="00871720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b/>
          <w:i/>
          <w:u w:val="single"/>
        </w:rPr>
      </w:pPr>
      <w:r w:rsidRPr="00871720">
        <w:rPr>
          <w:rFonts w:eastAsia="Times New Roman" w:cs="Times New Roman"/>
          <w:b/>
          <w:i/>
          <w:u w:val="single"/>
        </w:rPr>
        <w:t>úřední hodiny</w:t>
      </w:r>
    </w:p>
    <w:p w:rsidR="00871720" w:rsidRDefault="00871720" w:rsidP="00871720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bCs/>
          <w:szCs w:val="24"/>
          <w:u w:val="single"/>
        </w:rPr>
      </w:pPr>
    </w:p>
    <w:p w:rsidR="00CE3764" w:rsidRPr="00871720" w:rsidRDefault="00CE3764" w:rsidP="00871720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bCs/>
          <w:szCs w:val="24"/>
          <w:u w:val="single"/>
        </w:rPr>
      </w:pPr>
    </w:p>
    <w:p w:rsidR="00871720" w:rsidRPr="00871720" w:rsidRDefault="00871720" w:rsidP="00871720">
      <w:pPr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0"/>
          <w:szCs w:val="20"/>
        </w:rPr>
      </w:pPr>
      <w:r w:rsidRPr="00871720">
        <w:rPr>
          <w:rFonts w:eastAsia="Times New Roman" w:cs="Times New Roman"/>
          <w:bCs/>
          <w:szCs w:val="24"/>
          <w:u w:val="single"/>
        </w:rPr>
        <w:t>Podatelna:</w:t>
      </w:r>
      <w:r w:rsidRPr="00871720">
        <w:rPr>
          <w:rFonts w:eastAsia="Times New Roman" w:cs="Times New Roman"/>
          <w:bCs/>
          <w:szCs w:val="24"/>
        </w:rPr>
        <w:tab/>
      </w:r>
      <w:r w:rsidRPr="00871720">
        <w:rPr>
          <w:rFonts w:eastAsia="Times New Roman" w:cs="Times New Roman"/>
          <w:bCs/>
          <w:szCs w:val="24"/>
        </w:rPr>
        <w:tab/>
      </w:r>
      <w:r w:rsidRPr="00871720">
        <w:rPr>
          <w:rFonts w:eastAsia="Times New Roman" w:cs="Times New Roman"/>
          <w:bCs/>
          <w:szCs w:val="24"/>
        </w:rPr>
        <w:tab/>
      </w:r>
      <w:r w:rsidRPr="00871720">
        <w:rPr>
          <w:rFonts w:eastAsia="Times New Roman" w:cs="Times New Roman"/>
          <w:bCs/>
          <w:szCs w:val="24"/>
        </w:rPr>
        <w:tab/>
      </w:r>
      <w:r w:rsidR="000D7144">
        <w:rPr>
          <w:rFonts w:eastAsia="Times New Roman" w:cs="Times New Roman"/>
          <w:bCs/>
          <w:szCs w:val="24"/>
        </w:rPr>
        <w:tab/>
      </w:r>
      <w:r w:rsidRPr="00871720">
        <w:rPr>
          <w:rFonts w:eastAsia="Times New Roman" w:cs="Times New Roman"/>
          <w:bCs/>
          <w:szCs w:val="24"/>
          <w:u w:val="single"/>
        </w:rPr>
        <w:t>Pokladna:</w:t>
      </w:r>
    </w:p>
    <w:p w:rsidR="00871720" w:rsidRPr="00871720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871720">
        <w:rPr>
          <w:rFonts w:eastAsia="Times New Roman" w:cs="Times New Roman"/>
          <w:szCs w:val="24"/>
        </w:rPr>
        <w:t>pondělí</w:t>
      </w:r>
      <w:r w:rsidRPr="00871720">
        <w:rPr>
          <w:rFonts w:eastAsia="Times New Roman" w:cs="Times New Roman"/>
          <w:szCs w:val="24"/>
        </w:rPr>
        <w:tab/>
        <w:t>7:30 – 17:00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="000D7144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>pondělí</w:t>
      </w:r>
      <w:r w:rsidRPr="00871720">
        <w:rPr>
          <w:rFonts w:eastAsia="Times New Roman" w:cs="Times New Roman"/>
          <w:szCs w:val="24"/>
        </w:rPr>
        <w:tab/>
        <w:t>8:00 - 11:00</w:t>
      </w:r>
      <w:r w:rsidRPr="00871720">
        <w:rPr>
          <w:rFonts w:eastAsia="Times New Roman" w:cs="Times New Roman"/>
          <w:szCs w:val="24"/>
        </w:rPr>
        <w:tab/>
        <w:t>12:00 - 1</w:t>
      </w:r>
      <w:r w:rsidR="00326004">
        <w:rPr>
          <w:rFonts w:eastAsia="Times New Roman" w:cs="Times New Roman"/>
          <w:szCs w:val="24"/>
        </w:rPr>
        <w:t>5</w:t>
      </w:r>
      <w:r w:rsidRPr="00871720">
        <w:rPr>
          <w:rFonts w:eastAsia="Times New Roman" w:cs="Times New Roman"/>
          <w:szCs w:val="24"/>
        </w:rPr>
        <w:t>:</w:t>
      </w:r>
      <w:r w:rsidR="00326004">
        <w:rPr>
          <w:rFonts w:eastAsia="Times New Roman" w:cs="Times New Roman"/>
          <w:szCs w:val="24"/>
        </w:rPr>
        <w:t>00</w:t>
      </w:r>
    </w:p>
    <w:p w:rsidR="00871720" w:rsidRPr="00871720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871720">
        <w:rPr>
          <w:rFonts w:eastAsia="Times New Roman" w:cs="Times New Roman"/>
          <w:szCs w:val="24"/>
        </w:rPr>
        <w:t>úterý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  <w:t>7:00 – 15:30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="000D7144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>středa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  <w:t>8:00 - 11:00</w:t>
      </w:r>
      <w:r w:rsidRPr="00871720">
        <w:rPr>
          <w:rFonts w:eastAsia="Times New Roman" w:cs="Times New Roman"/>
          <w:szCs w:val="24"/>
        </w:rPr>
        <w:tab/>
        <w:t>12:00 - 1</w:t>
      </w:r>
      <w:r w:rsidR="00326004">
        <w:rPr>
          <w:rFonts w:eastAsia="Times New Roman" w:cs="Times New Roman"/>
          <w:szCs w:val="24"/>
        </w:rPr>
        <w:t>5</w:t>
      </w:r>
      <w:r w:rsidRPr="00871720">
        <w:rPr>
          <w:rFonts w:eastAsia="Times New Roman" w:cs="Times New Roman"/>
          <w:szCs w:val="24"/>
        </w:rPr>
        <w:t>:</w:t>
      </w:r>
      <w:r w:rsidR="00326004">
        <w:rPr>
          <w:rFonts w:eastAsia="Times New Roman" w:cs="Times New Roman"/>
          <w:szCs w:val="24"/>
        </w:rPr>
        <w:t>00</w:t>
      </w:r>
    </w:p>
    <w:p w:rsidR="00871720" w:rsidRPr="00871720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  <w:r w:rsidRPr="00871720">
        <w:rPr>
          <w:rFonts w:eastAsia="Times New Roman" w:cs="Times New Roman"/>
          <w:szCs w:val="24"/>
        </w:rPr>
        <w:t>středa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  <w:t>7:30 – 17:00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</w:p>
    <w:p w:rsidR="007E2E22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  <w:b/>
          <w:szCs w:val="24"/>
        </w:rPr>
      </w:pPr>
      <w:r w:rsidRPr="00871720">
        <w:rPr>
          <w:rFonts w:eastAsia="Times New Roman" w:cs="Times New Roman"/>
          <w:szCs w:val="24"/>
        </w:rPr>
        <w:t>čtvrtek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  <w:t>7:00 – 14:30</w:t>
      </w:r>
      <w:r w:rsidRPr="00871720">
        <w:rPr>
          <w:rFonts w:eastAsia="Times New Roman" w:cs="Times New Roman"/>
          <w:szCs w:val="24"/>
        </w:rPr>
        <w:tab/>
      </w:r>
      <w:r w:rsidRPr="00871720">
        <w:rPr>
          <w:rFonts w:eastAsia="Times New Roman" w:cs="Times New Roman"/>
          <w:szCs w:val="24"/>
        </w:rPr>
        <w:tab/>
      </w:r>
      <w:r w:rsidRPr="006353D9">
        <w:rPr>
          <w:rFonts w:eastAsia="Times New Roman" w:cs="Times New Roman"/>
          <w:b/>
          <w:szCs w:val="24"/>
        </w:rPr>
        <w:t xml:space="preserve">ve dnech </w:t>
      </w:r>
      <w:r w:rsidR="006353D9" w:rsidRPr="006353D9">
        <w:rPr>
          <w:rFonts w:eastAsia="Times New Roman" w:cs="Times New Roman"/>
          <w:b/>
          <w:szCs w:val="24"/>
        </w:rPr>
        <w:t>19</w:t>
      </w:r>
      <w:r w:rsidRPr="006353D9">
        <w:rPr>
          <w:rFonts w:eastAsia="Times New Roman" w:cs="Times New Roman"/>
          <w:b/>
          <w:szCs w:val="24"/>
        </w:rPr>
        <w:t xml:space="preserve">. až </w:t>
      </w:r>
      <w:r w:rsidR="006353D9" w:rsidRPr="006353D9">
        <w:rPr>
          <w:rFonts w:eastAsia="Times New Roman" w:cs="Times New Roman"/>
          <w:b/>
          <w:szCs w:val="24"/>
        </w:rPr>
        <w:t>23., 26. až 30. k</w:t>
      </w:r>
      <w:r w:rsidRPr="006353D9">
        <w:rPr>
          <w:rFonts w:eastAsia="Times New Roman" w:cs="Times New Roman"/>
          <w:b/>
          <w:szCs w:val="24"/>
        </w:rPr>
        <w:t>větna</w:t>
      </w:r>
      <w:r w:rsidR="006353D9" w:rsidRPr="006353D9">
        <w:rPr>
          <w:rFonts w:eastAsia="Times New Roman" w:cs="Times New Roman"/>
          <w:b/>
          <w:szCs w:val="24"/>
        </w:rPr>
        <w:t xml:space="preserve"> a 2. června</w:t>
      </w:r>
      <w:r w:rsidRPr="006353D9">
        <w:rPr>
          <w:rFonts w:eastAsia="Times New Roman" w:cs="Times New Roman"/>
          <w:b/>
          <w:szCs w:val="24"/>
        </w:rPr>
        <w:t xml:space="preserve"> 201</w:t>
      </w:r>
      <w:r w:rsidR="006353D9" w:rsidRPr="006353D9">
        <w:rPr>
          <w:rFonts w:eastAsia="Times New Roman" w:cs="Times New Roman"/>
          <w:b/>
          <w:szCs w:val="24"/>
        </w:rPr>
        <w:t>4</w:t>
      </w:r>
      <w:r w:rsidRPr="006353D9">
        <w:rPr>
          <w:rFonts w:eastAsia="Times New Roman" w:cs="Times New Roman"/>
          <w:b/>
          <w:szCs w:val="24"/>
        </w:rPr>
        <w:t xml:space="preserve"> bude</w:t>
      </w:r>
    </w:p>
    <w:p w:rsidR="00871720" w:rsidRPr="006353D9" w:rsidRDefault="006353D9" w:rsidP="00871720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szCs w:val="24"/>
        </w:rPr>
        <w:t>pá</w:t>
      </w:r>
      <w:r w:rsidR="007E2E22">
        <w:rPr>
          <w:rFonts w:eastAsia="Times New Roman" w:cs="Times New Roman"/>
          <w:szCs w:val="24"/>
        </w:rPr>
        <w:t>tek</w:t>
      </w:r>
      <w:r w:rsidR="007E2E22">
        <w:rPr>
          <w:rFonts w:eastAsia="Times New Roman" w:cs="Times New Roman"/>
          <w:szCs w:val="24"/>
        </w:rPr>
        <w:tab/>
      </w:r>
      <w:r w:rsidRPr="006353D9">
        <w:rPr>
          <w:rFonts w:eastAsia="Times New Roman" w:cs="Times New Roman"/>
          <w:szCs w:val="24"/>
        </w:rPr>
        <w:tab/>
        <w:t>7:00 – 14:30</w:t>
      </w:r>
      <w:r w:rsidRPr="006353D9">
        <w:rPr>
          <w:rFonts w:eastAsia="Times New Roman" w:cs="Times New Roman"/>
          <w:b/>
          <w:szCs w:val="24"/>
        </w:rPr>
        <w:tab/>
      </w:r>
      <w:r w:rsidRPr="006353D9">
        <w:rPr>
          <w:rFonts w:eastAsia="Times New Roman" w:cs="Times New Roman"/>
          <w:b/>
          <w:szCs w:val="24"/>
        </w:rPr>
        <w:tab/>
      </w:r>
      <w:r w:rsidR="00871720" w:rsidRPr="006353D9">
        <w:rPr>
          <w:rFonts w:eastAsia="Times New Roman" w:cs="Times New Roman"/>
          <w:b/>
          <w:szCs w:val="24"/>
        </w:rPr>
        <w:t>pokladna</w:t>
      </w:r>
      <w:r w:rsidRPr="006353D9">
        <w:rPr>
          <w:rFonts w:eastAsia="Times New Roman" w:cs="Times New Roman"/>
          <w:b/>
          <w:szCs w:val="24"/>
        </w:rPr>
        <w:t xml:space="preserve"> otevřena </w:t>
      </w:r>
      <w:r w:rsidR="007E2E22">
        <w:rPr>
          <w:rFonts w:eastAsia="Times New Roman" w:cs="Times New Roman"/>
          <w:b/>
          <w:szCs w:val="24"/>
        </w:rPr>
        <w:t xml:space="preserve"> </w:t>
      </w:r>
      <w:r w:rsidRPr="006353D9">
        <w:rPr>
          <w:rFonts w:eastAsia="Times New Roman" w:cs="Times New Roman"/>
          <w:b/>
          <w:szCs w:val="24"/>
        </w:rPr>
        <w:t xml:space="preserve">  8:00 - 11:00</w:t>
      </w:r>
      <w:r w:rsidRPr="006353D9">
        <w:rPr>
          <w:rFonts w:eastAsia="Times New Roman" w:cs="Times New Roman"/>
          <w:b/>
          <w:szCs w:val="24"/>
        </w:rPr>
        <w:tab/>
      </w:r>
      <w:r w:rsidR="007E2E22">
        <w:rPr>
          <w:rFonts w:eastAsia="Times New Roman" w:cs="Times New Roman"/>
          <w:b/>
          <w:szCs w:val="24"/>
        </w:rPr>
        <w:t xml:space="preserve">     </w:t>
      </w:r>
      <w:r w:rsidRPr="006353D9">
        <w:rPr>
          <w:rFonts w:eastAsia="Times New Roman" w:cs="Times New Roman"/>
          <w:b/>
          <w:szCs w:val="24"/>
        </w:rPr>
        <w:t>12:00 - 15:00</w:t>
      </w:r>
      <w:r w:rsidR="000D7144">
        <w:rPr>
          <w:rFonts w:eastAsia="Times New Roman" w:cs="Times New Roman"/>
          <w:b/>
          <w:szCs w:val="24"/>
        </w:rPr>
        <w:t xml:space="preserve"> </w:t>
      </w:r>
      <w:r w:rsidR="00161D84">
        <w:rPr>
          <w:rFonts w:eastAsia="Times New Roman" w:cs="Times New Roman"/>
          <w:b/>
          <w:szCs w:val="24"/>
        </w:rPr>
        <w:t>hod.</w:t>
      </w:r>
    </w:p>
    <w:p w:rsidR="00871720" w:rsidRPr="006353D9" w:rsidRDefault="00871720" w:rsidP="00871720">
      <w:pPr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</w:rPr>
      </w:pPr>
      <w:r w:rsidRPr="006353D9">
        <w:rPr>
          <w:rFonts w:eastAsia="Times New Roman" w:cs="Times New Roman"/>
          <w:szCs w:val="24"/>
        </w:rPr>
        <w:tab/>
      </w:r>
      <w:r w:rsidRPr="006353D9">
        <w:rPr>
          <w:rFonts w:eastAsia="Times New Roman" w:cs="Times New Roman"/>
          <w:szCs w:val="24"/>
        </w:rPr>
        <w:tab/>
      </w:r>
      <w:r w:rsidRPr="006353D9">
        <w:rPr>
          <w:rFonts w:eastAsia="Times New Roman" w:cs="Times New Roman"/>
          <w:b/>
          <w:szCs w:val="24"/>
        </w:rPr>
        <w:t xml:space="preserve"> </w:t>
      </w:r>
      <w:r w:rsidRPr="006353D9">
        <w:rPr>
          <w:rFonts w:eastAsia="Times New Roman" w:cs="Times New Roman"/>
          <w:szCs w:val="24"/>
        </w:rPr>
        <w:t xml:space="preserve"> </w:t>
      </w:r>
      <w:r w:rsidRPr="006353D9">
        <w:rPr>
          <w:rFonts w:eastAsia="Times New Roman" w:cs="Times New Roman"/>
          <w:szCs w:val="24"/>
        </w:rPr>
        <w:tab/>
        <w:t xml:space="preserve"> </w:t>
      </w:r>
      <w:r w:rsidRPr="006353D9">
        <w:rPr>
          <w:rFonts w:eastAsia="Times New Roman" w:cs="Times New Roman"/>
          <w:szCs w:val="24"/>
        </w:rPr>
        <w:tab/>
      </w:r>
    </w:p>
    <w:p w:rsidR="00871720" w:rsidRDefault="00871720" w:rsidP="006353D9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  <w:r w:rsidRPr="006353D9">
        <w:rPr>
          <w:rFonts w:eastAsia="Times New Roman" w:cs="Times New Roman"/>
          <w:szCs w:val="24"/>
        </w:rPr>
        <w:tab/>
      </w:r>
      <w:r w:rsidRPr="006353D9">
        <w:rPr>
          <w:rFonts w:eastAsia="Times New Roman" w:cs="Times New Roman"/>
          <w:szCs w:val="24"/>
        </w:rPr>
        <w:tab/>
      </w:r>
      <w:r w:rsidRPr="006353D9">
        <w:rPr>
          <w:rFonts w:eastAsia="Times New Roman" w:cs="Times New Roman"/>
          <w:szCs w:val="24"/>
        </w:rPr>
        <w:tab/>
      </w:r>
      <w:r w:rsidRPr="006353D9">
        <w:rPr>
          <w:rFonts w:eastAsia="Times New Roman" w:cs="Times New Roman"/>
          <w:szCs w:val="24"/>
        </w:rPr>
        <w:tab/>
      </w:r>
      <w:r w:rsidRPr="006353D9">
        <w:rPr>
          <w:rFonts w:eastAsia="Times New Roman" w:cs="Times New Roman"/>
          <w:szCs w:val="24"/>
        </w:rPr>
        <w:tab/>
      </w:r>
    </w:p>
    <w:p w:rsidR="00FF7628" w:rsidRDefault="00FF7628" w:rsidP="006353D9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:rsidR="00FF7628" w:rsidRPr="00871720" w:rsidRDefault="00FF7628" w:rsidP="006353D9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:rsidR="00871720" w:rsidRPr="00871720" w:rsidRDefault="00871720" w:rsidP="00871720">
      <w:pPr>
        <w:autoSpaceDE w:val="0"/>
        <w:autoSpaceDN w:val="0"/>
        <w:adjustRightInd w:val="0"/>
        <w:ind w:left="4488"/>
        <w:jc w:val="center"/>
        <w:rPr>
          <w:rFonts w:eastAsia="Times New Roman" w:cs="Times New Roman"/>
          <w:sz w:val="20"/>
          <w:szCs w:val="20"/>
        </w:rPr>
      </w:pPr>
    </w:p>
    <w:p w:rsidR="00871720" w:rsidRPr="00871720" w:rsidRDefault="00871720" w:rsidP="00871720">
      <w:pPr>
        <w:autoSpaceDE w:val="0"/>
        <w:autoSpaceDN w:val="0"/>
        <w:adjustRightInd w:val="0"/>
        <w:ind w:left="4488"/>
        <w:jc w:val="center"/>
        <w:rPr>
          <w:rFonts w:eastAsia="Times New Roman" w:cs="Times New Roman"/>
          <w:szCs w:val="24"/>
        </w:rPr>
      </w:pPr>
      <w:r w:rsidRPr="00871720">
        <w:rPr>
          <w:rFonts w:eastAsia="Times New Roman" w:cs="Times New Roman"/>
          <w:szCs w:val="24"/>
        </w:rPr>
        <w:t xml:space="preserve">Ing. </w:t>
      </w:r>
      <w:smartTag w:uri="urn:schemas-microsoft-com:office:smarttags" w:element="PersonName">
        <w:smartTagPr>
          <w:attr w:name="ProductID" w:val="Lenka Štroblová"/>
        </w:smartTagPr>
        <w:r w:rsidRPr="00871720">
          <w:rPr>
            <w:rFonts w:eastAsia="Times New Roman" w:cs="Times New Roman"/>
            <w:szCs w:val="24"/>
          </w:rPr>
          <w:t>Lenka Štroblová</w:t>
        </w:r>
      </w:smartTag>
    </w:p>
    <w:p w:rsidR="00871720" w:rsidRPr="00871720" w:rsidRDefault="00871720" w:rsidP="00871720">
      <w:pPr>
        <w:autoSpaceDE w:val="0"/>
        <w:autoSpaceDN w:val="0"/>
        <w:adjustRightInd w:val="0"/>
        <w:ind w:left="4488"/>
        <w:jc w:val="center"/>
        <w:rPr>
          <w:rFonts w:eastAsia="Times New Roman" w:cs="Times New Roman"/>
          <w:szCs w:val="24"/>
        </w:rPr>
      </w:pPr>
      <w:r w:rsidRPr="00871720">
        <w:rPr>
          <w:rFonts w:eastAsia="Times New Roman" w:cs="Times New Roman"/>
          <w:szCs w:val="24"/>
        </w:rPr>
        <w:t>vedoucí oddělení majetkových daní</w:t>
      </w:r>
      <w:r w:rsidR="00326004">
        <w:rPr>
          <w:rFonts w:eastAsia="Times New Roman" w:cs="Times New Roman"/>
          <w:szCs w:val="24"/>
        </w:rPr>
        <w:t>,</w:t>
      </w:r>
      <w:r w:rsidRPr="00871720">
        <w:rPr>
          <w:rFonts w:eastAsia="Times New Roman" w:cs="Times New Roman"/>
          <w:szCs w:val="24"/>
        </w:rPr>
        <w:t xml:space="preserve"> </w:t>
      </w:r>
    </w:p>
    <w:p w:rsidR="00672CDC" w:rsidRDefault="00326004" w:rsidP="00326004">
      <w:pPr>
        <w:autoSpaceDE w:val="0"/>
        <w:autoSpaceDN w:val="0"/>
        <w:adjustRightInd w:val="0"/>
        <w:ind w:left="4488"/>
        <w:jc w:val="center"/>
      </w:pPr>
      <w:r>
        <w:rPr>
          <w:rFonts w:eastAsia="Times New Roman" w:cs="Times New Roman"/>
          <w:szCs w:val="24"/>
        </w:rPr>
        <w:t>oceňování</w:t>
      </w:r>
      <w:r w:rsidR="00871720" w:rsidRPr="00871720">
        <w:rPr>
          <w:rFonts w:eastAsia="Times New Roman" w:cs="Times New Roman"/>
          <w:szCs w:val="24"/>
        </w:rPr>
        <w:t xml:space="preserve"> a ostatních agend</w:t>
      </w:r>
    </w:p>
    <w:sectPr w:rsidR="00672CDC" w:rsidSect="00D8381A">
      <w:pgSz w:w="11906" w:h="16838" w:code="9"/>
      <w:pgMar w:top="508" w:right="991" w:bottom="737" w:left="907" w:header="737" w:footer="737" w:gutter="0"/>
      <w:cols w:space="708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20"/>
    <w:rsid w:val="00052F8C"/>
    <w:rsid w:val="000B674E"/>
    <w:rsid w:val="000D7144"/>
    <w:rsid w:val="00161D84"/>
    <w:rsid w:val="002663EC"/>
    <w:rsid w:val="00326004"/>
    <w:rsid w:val="00405446"/>
    <w:rsid w:val="004F558C"/>
    <w:rsid w:val="005A7268"/>
    <w:rsid w:val="005B6DB6"/>
    <w:rsid w:val="006353D9"/>
    <w:rsid w:val="00672CDC"/>
    <w:rsid w:val="00705681"/>
    <w:rsid w:val="007E01BD"/>
    <w:rsid w:val="007E2E22"/>
    <w:rsid w:val="00871720"/>
    <w:rsid w:val="00A00AD5"/>
    <w:rsid w:val="00A772E8"/>
    <w:rsid w:val="00A85725"/>
    <w:rsid w:val="00B129B9"/>
    <w:rsid w:val="00CB4EA4"/>
    <w:rsid w:val="00CE3764"/>
    <w:rsid w:val="00D8381A"/>
    <w:rsid w:val="00F030A0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681"/>
    <w:pPr>
      <w:spacing w:after="0" w:line="240" w:lineRule="auto"/>
    </w:pPr>
    <w:rPr>
      <w:rFonts w:ascii="Times New Roman" w:hAnsi="Times New Roman"/>
      <w:sz w:val="24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5681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cs-CZ"/>
    </w:rPr>
  </w:style>
  <w:style w:type="paragraph" w:customStyle="1" w:styleId="Textparagrafu">
    <w:name w:val="Text paragrafu"/>
    <w:basedOn w:val="Normln"/>
    <w:rsid w:val="000B674E"/>
    <w:pPr>
      <w:spacing w:before="240"/>
      <w:ind w:firstLine="425"/>
      <w:jc w:val="both"/>
      <w:outlineLvl w:val="5"/>
    </w:pPr>
    <w:rPr>
      <w:rFonts w:eastAsia="Times New Roman" w:cs="Times New Roman"/>
      <w:szCs w:val="20"/>
    </w:rPr>
  </w:style>
  <w:style w:type="paragraph" w:styleId="Zkladntext">
    <w:name w:val="Body Text"/>
    <w:basedOn w:val="Normln"/>
    <w:link w:val="ZkladntextChar"/>
    <w:rsid w:val="00161D84"/>
    <w:pPr>
      <w:jc w:val="both"/>
    </w:pPr>
    <w:rPr>
      <w:rFonts w:eastAsia="Times New Roman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161D8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681"/>
    <w:pPr>
      <w:spacing w:after="0" w:line="240" w:lineRule="auto"/>
    </w:pPr>
    <w:rPr>
      <w:rFonts w:ascii="Times New Roman" w:hAnsi="Times New Roman"/>
      <w:sz w:val="24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5681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cs-CZ"/>
    </w:rPr>
  </w:style>
  <w:style w:type="paragraph" w:customStyle="1" w:styleId="Textparagrafu">
    <w:name w:val="Text paragrafu"/>
    <w:basedOn w:val="Normln"/>
    <w:rsid w:val="000B674E"/>
    <w:pPr>
      <w:spacing w:before="240"/>
      <w:ind w:firstLine="425"/>
      <w:jc w:val="both"/>
      <w:outlineLvl w:val="5"/>
    </w:pPr>
    <w:rPr>
      <w:rFonts w:eastAsia="Times New Roman" w:cs="Times New Roman"/>
      <w:szCs w:val="20"/>
    </w:rPr>
  </w:style>
  <w:style w:type="paragraph" w:styleId="Zkladntext">
    <w:name w:val="Body Text"/>
    <w:basedOn w:val="Normln"/>
    <w:link w:val="ZkladntextChar"/>
    <w:rsid w:val="00161D84"/>
    <w:pPr>
      <w:jc w:val="both"/>
    </w:pPr>
    <w:rPr>
      <w:rFonts w:eastAsia="Times New Roman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161D8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s.mfcr.cz" TargetMode="External"/><Relationship Id="rId5" Type="http://schemas.openxmlformats.org/officeDocument/2006/relationships/hyperlink" Target="http://eds.mf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913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Generální finanční ředitelství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Štroblová Lenka Ing. (FÚ v Prachaticích)</dc:creator>
  <cp:lastModifiedBy>Štroblová Lenka Ing. (FÚ v Prachaticích)</cp:lastModifiedBy>
  <cp:revision>9</cp:revision>
  <dcterms:created xsi:type="dcterms:W3CDTF">2013-10-09T10:51:00Z</dcterms:created>
  <dcterms:modified xsi:type="dcterms:W3CDTF">2013-11-29T12:08:00Z</dcterms:modified>
</cp:coreProperties>
</file>