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92E2C2" w14:textId="245DFB35" w:rsidR="00051E54" w:rsidRPr="00051E54" w:rsidRDefault="00051E54" w:rsidP="00051E54">
      <w:pPr>
        <w:jc w:val="center"/>
        <w:rPr>
          <w:b/>
          <w:bCs/>
          <w:sz w:val="40"/>
          <w:szCs w:val="40"/>
        </w:rPr>
      </w:pPr>
      <w:r w:rsidRPr="00051E54">
        <w:rPr>
          <w:b/>
          <w:bCs/>
          <w:sz w:val="40"/>
          <w:szCs w:val="40"/>
        </w:rPr>
        <w:t>VÍTÁNÍ OBČÁNKŮ 0</w:t>
      </w:r>
      <w:r w:rsidR="00391AB2">
        <w:rPr>
          <w:b/>
          <w:bCs/>
          <w:sz w:val="40"/>
          <w:szCs w:val="40"/>
        </w:rPr>
        <w:t>4</w:t>
      </w:r>
      <w:r w:rsidRPr="00051E54">
        <w:rPr>
          <w:b/>
          <w:bCs/>
          <w:sz w:val="40"/>
          <w:szCs w:val="40"/>
        </w:rPr>
        <w:t>.</w:t>
      </w:r>
      <w:r w:rsidR="00391AB2">
        <w:rPr>
          <w:b/>
          <w:bCs/>
          <w:sz w:val="40"/>
          <w:szCs w:val="40"/>
        </w:rPr>
        <w:t>11</w:t>
      </w:r>
      <w:r w:rsidRPr="00051E54">
        <w:rPr>
          <w:b/>
          <w:bCs/>
          <w:sz w:val="40"/>
          <w:szCs w:val="40"/>
        </w:rPr>
        <w:t>.2022</w:t>
      </w:r>
    </w:p>
    <w:p w14:paraId="4D7B90AA" w14:textId="77777777" w:rsidR="00051E54" w:rsidRDefault="00051E54">
      <w:r w:rsidRPr="00051E54">
        <w:t>Dne 2.6.2022 přivítal starosta města Netolice pan Mgr. Vladimír Pešek do života nové občánky našeho města:</w:t>
      </w:r>
    </w:p>
    <w:p w14:paraId="6C0A3041" w14:textId="28472C4F" w:rsidR="00461522" w:rsidRDefault="00051E54">
      <w:r w:rsidRPr="00051E54">
        <w:t xml:space="preserve"> Sofii Jirkovskou, Nikol Nečadovou, Terezu Nečadovou, Štěpána Růžičku, Leontýnu Bromovou, Kristýnu Járovou, Františku Kočerovou, Matyáše Křepelku, Viliama Sháněla, Nicol Annu Prenerovou a Jiřího Rotbauera</w:t>
      </w:r>
      <w:r>
        <w:t>.</w:t>
      </w:r>
    </w:p>
    <w:p w14:paraId="2CB05CF5" w14:textId="7CA6E39B" w:rsidR="00051E54" w:rsidRPr="00051E54" w:rsidRDefault="00051E54" w:rsidP="00051E54">
      <w:r w:rsidRPr="00051E54">
        <w:rPr>
          <w:noProof/>
        </w:rPr>
        <w:drawing>
          <wp:inline distT="0" distB="0" distL="0" distR="0" wp14:anchorId="2E0FBC1C" wp14:editId="7D41C922">
            <wp:extent cx="5334000" cy="3556000"/>
            <wp:effectExtent l="0" t="0" r="0" b="6350"/>
            <wp:docPr id="97011976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608" cy="355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F507E7" w14:textId="7344FD83" w:rsidR="00051E54" w:rsidRDefault="00051E54">
      <w:r w:rsidRPr="00051E54">
        <w:rPr>
          <w:noProof/>
        </w:rPr>
        <w:drawing>
          <wp:inline distT="0" distB="0" distL="0" distR="0" wp14:anchorId="16B3371E" wp14:editId="38BE72AB">
            <wp:extent cx="5298909" cy="3533775"/>
            <wp:effectExtent l="0" t="0" r="0" b="0"/>
            <wp:docPr id="212003989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9659" cy="3540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51E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E54"/>
    <w:rsid w:val="00051E54"/>
    <w:rsid w:val="000C4930"/>
    <w:rsid w:val="00391AB2"/>
    <w:rsid w:val="00461522"/>
    <w:rsid w:val="00AC1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922A3"/>
  <w15:chartTrackingRefBased/>
  <w15:docId w15:val="{BA83130B-229C-4248-BA78-E7302D5D1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4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294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Město Netolice</dc:creator>
  <cp:keywords/>
  <dc:description/>
  <cp:lastModifiedBy>Město Netolice</cp:lastModifiedBy>
  <cp:revision>2</cp:revision>
  <dcterms:created xsi:type="dcterms:W3CDTF">2024-11-04T11:31:00Z</dcterms:created>
  <dcterms:modified xsi:type="dcterms:W3CDTF">2024-11-04T12:25:00Z</dcterms:modified>
</cp:coreProperties>
</file>