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6CB0F5" w14:textId="002926FA" w:rsidR="00633DE0" w:rsidRPr="00633DE0" w:rsidRDefault="00633DE0" w:rsidP="00633DE0">
      <w:pPr>
        <w:jc w:val="center"/>
        <w:rPr>
          <w:b/>
          <w:bCs/>
          <w:sz w:val="40"/>
          <w:szCs w:val="40"/>
        </w:rPr>
      </w:pPr>
      <w:r w:rsidRPr="00633DE0">
        <w:rPr>
          <w:b/>
          <w:bCs/>
          <w:sz w:val="40"/>
          <w:szCs w:val="40"/>
        </w:rPr>
        <w:t>VÍTÁNÍ OBČÁNKŮ 17.10.2024</w:t>
      </w:r>
    </w:p>
    <w:p w14:paraId="75D8FB3D" w14:textId="637D457F" w:rsidR="00633DE0" w:rsidRPr="00633DE0" w:rsidRDefault="00633DE0" w:rsidP="00633DE0">
      <w:r w:rsidRPr="00633DE0">
        <w:t>Dne 17.10.2024 přivítal starosta města Netolice pan Mgr. Vladimír Pešek do života nové občánky našeho města:</w:t>
      </w:r>
    </w:p>
    <w:p w14:paraId="0D94EB5F" w14:textId="3A6CEF67" w:rsidR="00633DE0" w:rsidRDefault="00633DE0" w:rsidP="00633DE0">
      <w:r w:rsidRPr="00633DE0">
        <w:t xml:space="preserve">Matyáše Michala, Filipa Keclíka, Emu </w:t>
      </w:r>
      <w:proofErr w:type="spellStart"/>
      <w:r w:rsidRPr="00633DE0">
        <w:t>Vilingerovou</w:t>
      </w:r>
      <w:proofErr w:type="spellEnd"/>
      <w:r w:rsidRPr="00633DE0">
        <w:t xml:space="preserve">, Terezu Staňkovou, Julii Hudecovou, Filipa Sigmunda, Tomáše </w:t>
      </w:r>
      <w:proofErr w:type="spellStart"/>
      <w:r w:rsidRPr="00633DE0">
        <w:t>Nečadu</w:t>
      </w:r>
      <w:proofErr w:type="spellEnd"/>
      <w:r w:rsidRPr="00633DE0">
        <w:t xml:space="preserve"> a Amálii Toušovou.</w:t>
      </w:r>
    </w:p>
    <w:p w14:paraId="298330C4" w14:textId="334AB478" w:rsidR="00633DE0" w:rsidRPr="00633DE0" w:rsidRDefault="00633DE0" w:rsidP="00633DE0">
      <w:r w:rsidRPr="00633DE0">
        <w:drawing>
          <wp:inline distT="0" distB="0" distL="0" distR="0" wp14:anchorId="2A12ACFD" wp14:editId="62C73738">
            <wp:extent cx="5334000" cy="3556588"/>
            <wp:effectExtent l="0" t="0" r="0" b="6350"/>
            <wp:docPr id="90234849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039" cy="355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52A86" w14:textId="2AC6B920" w:rsidR="00633DE0" w:rsidRDefault="00633DE0" w:rsidP="00633DE0">
      <w:r w:rsidRPr="00633DE0">
        <w:drawing>
          <wp:inline distT="0" distB="0" distL="0" distR="0" wp14:anchorId="798F0F74" wp14:editId="24B8DB71">
            <wp:extent cx="5344409" cy="3562350"/>
            <wp:effectExtent l="0" t="0" r="8890" b="0"/>
            <wp:docPr id="129313111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620" cy="356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3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E0"/>
    <w:rsid w:val="00461522"/>
    <w:rsid w:val="00633DE0"/>
    <w:rsid w:val="00C3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3606"/>
  <w15:chartTrackingRefBased/>
  <w15:docId w15:val="{426167A9-A979-4D76-83C5-F21C0E5A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61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236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1</cp:revision>
  <dcterms:created xsi:type="dcterms:W3CDTF">2024-11-04T11:09:00Z</dcterms:created>
  <dcterms:modified xsi:type="dcterms:W3CDTF">2024-11-04T11:14:00Z</dcterms:modified>
</cp:coreProperties>
</file>